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1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924"/>
      </w:tblGrid>
      <w:tr w:rsidR="00C0031A" w:rsidRPr="00C0031A" w14:paraId="69C3F264" w14:textId="77777777" w:rsidTr="00085DE4">
        <w:trPr>
          <w:trHeight w:val="841"/>
        </w:trPr>
        <w:tc>
          <w:tcPr>
            <w:tcW w:w="3686" w:type="dxa"/>
          </w:tcPr>
          <w:p w14:paraId="20865CD7" w14:textId="431BBDF1" w:rsidR="00D92B83" w:rsidRPr="00085DE4" w:rsidRDefault="00085DE4" w:rsidP="00672757">
            <w:pPr>
              <w:widowControl w:val="0"/>
              <w:jc w:val="center"/>
              <w:rPr>
                <w:color w:val="000000" w:themeColor="text1"/>
                <w:sz w:val="26"/>
                <w:szCs w:val="26"/>
              </w:rPr>
            </w:pPr>
            <w:r w:rsidRPr="00085DE4">
              <w:rPr>
                <w:color w:val="000000" w:themeColor="text1"/>
                <w:sz w:val="26"/>
                <w:szCs w:val="26"/>
              </w:rPr>
              <w:t>UBND PHƯỜNG SÔNG CẦU</w:t>
            </w:r>
          </w:p>
          <w:p w14:paraId="6015D825" w14:textId="52300161" w:rsidR="00D92B83" w:rsidRPr="00C0031A" w:rsidRDefault="007A5861" w:rsidP="00672757">
            <w:pPr>
              <w:widowControl w:val="0"/>
              <w:jc w:val="center"/>
              <w:rPr>
                <w:b/>
                <w:bCs/>
                <w:color w:val="000000" w:themeColor="text1"/>
              </w:rPr>
            </w:pPr>
            <w:r w:rsidRPr="00085DE4">
              <w:rPr>
                <w:b/>
                <w:bCs/>
                <w:noProof/>
                <w:color w:val="000000" w:themeColor="text1"/>
                <w:sz w:val="26"/>
                <w:szCs w:val="26"/>
              </w:rPr>
              <mc:AlternateContent>
                <mc:Choice Requires="wps">
                  <w:drawing>
                    <wp:anchor distT="0" distB="0" distL="114300" distR="114300" simplePos="0" relativeHeight="251657728" behindDoc="0" locked="0" layoutInCell="1" allowOverlap="1" wp14:anchorId="2F6F491B" wp14:editId="0DA08766">
                      <wp:simplePos x="0" y="0"/>
                      <wp:positionH relativeFrom="column">
                        <wp:posOffset>641350</wp:posOffset>
                      </wp:positionH>
                      <wp:positionV relativeFrom="paragraph">
                        <wp:posOffset>227330</wp:posOffset>
                      </wp:positionV>
                      <wp:extent cx="565078" cy="0"/>
                      <wp:effectExtent l="0" t="0" r="0" b="0"/>
                      <wp:wrapNone/>
                      <wp:docPr id="611977523" name="Straight Connector 1"/>
                      <wp:cNvGraphicFramePr/>
                      <a:graphic xmlns:a="http://schemas.openxmlformats.org/drawingml/2006/main">
                        <a:graphicData uri="http://schemas.microsoft.com/office/word/2010/wordprocessingShape">
                          <wps:wsp>
                            <wps:cNvCnPr/>
                            <wps:spPr>
                              <a:xfrm>
                                <a:off x="0" y="0"/>
                                <a:ext cx="56507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FC9D4A" id="Straight Connector 1"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50.5pt,17.9pt" to="9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" strokecolor="black [3213]" strokeweight=".5pt">
                      <v:stroke joinstyle="miter"/>
                    </v:line>
                  </w:pict>
                </mc:Fallback>
              </mc:AlternateContent>
            </w:r>
            <w:r w:rsidR="00D92B83" w:rsidRPr="00085DE4">
              <w:rPr>
                <w:b/>
                <w:bCs/>
                <w:color w:val="000000" w:themeColor="text1"/>
                <w:sz w:val="26"/>
                <w:szCs w:val="26"/>
              </w:rPr>
              <w:t>VĂN PH</w:t>
            </w:r>
            <w:r w:rsidR="003A7906" w:rsidRPr="00085DE4">
              <w:rPr>
                <w:b/>
                <w:bCs/>
                <w:color w:val="000000" w:themeColor="text1"/>
                <w:sz w:val="26"/>
                <w:szCs w:val="26"/>
              </w:rPr>
              <w:t>Ò</w:t>
            </w:r>
            <w:r w:rsidR="00D92B83" w:rsidRPr="00085DE4">
              <w:rPr>
                <w:b/>
                <w:bCs/>
                <w:color w:val="000000" w:themeColor="text1"/>
                <w:sz w:val="26"/>
                <w:szCs w:val="26"/>
              </w:rPr>
              <w:t>NG</w:t>
            </w:r>
            <w:r w:rsidR="00085DE4" w:rsidRPr="00085DE4">
              <w:rPr>
                <w:b/>
                <w:bCs/>
                <w:color w:val="000000" w:themeColor="text1"/>
                <w:sz w:val="26"/>
                <w:szCs w:val="26"/>
              </w:rPr>
              <w:t xml:space="preserve"> HĐND&amp;UBND</w:t>
            </w:r>
          </w:p>
        </w:tc>
        <w:tc>
          <w:tcPr>
            <w:tcW w:w="5924" w:type="dxa"/>
          </w:tcPr>
          <w:p w14:paraId="4B4E6152" w14:textId="77777777" w:rsidR="00D92B83" w:rsidRPr="00C0031A" w:rsidRDefault="00D92B83" w:rsidP="00672757">
            <w:pPr>
              <w:widowControl w:val="0"/>
              <w:jc w:val="center"/>
              <w:rPr>
                <w:b/>
                <w:bCs/>
                <w:color w:val="000000" w:themeColor="text1"/>
                <w:sz w:val="26"/>
                <w:szCs w:val="20"/>
              </w:rPr>
            </w:pPr>
            <w:r w:rsidRPr="00C0031A">
              <w:rPr>
                <w:b/>
                <w:bCs/>
                <w:color w:val="000000" w:themeColor="text1"/>
                <w:sz w:val="26"/>
                <w:szCs w:val="20"/>
              </w:rPr>
              <w:t>CỘNG HÒA XÃ HỘI CHỦ NGHĨA VIỆT NAM</w:t>
            </w:r>
          </w:p>
          <w:p w14:paraId="4111FA81" w14:textId="0F64FF2C" w:rsidR="00D92B83" w:rsidRPr="00C0031A" w:rsidRDefault="007A5861" w:rsidP="00672757">
            <w:pPr>
              <w:widowControl w:val="0"/>
              <w:jc w:val="center"/>
              <w:rPr>
                <w:b/>
                <w:bCs/>
                <w:color w:val="000000" w:themeColor="text1"/>
              </w:rPr>
            </w:pPr>
            <w:r w:rsidRPr="00C0031A">
              <w:rPr>
                <w:b/>
                <w:bCs/>
                <w:noProof/>
                <w:color w:val="000000" w:themeColor="text1"/>
              </w:rPr>
              <mc:AlternateContent>
                <mc:Choice Requires="wps">
                  <w:drawing>
                    <wp:anchor distT="0" distB="0" distL="114300" distR="114300" simplePos="0" relativeHeight="251659776" behindDoc="0" locked="0" layoutInCell="1" allowOverlap="1" wp14:anchorId="309DEBB0" wp14:editId="6E1CB4B5">
                      <wp:simplePos x="0" y="0"/>
                      <wp:positionH relativeFrom="column">
                        <wp:posOffset>664181</wp:posOffset>
                      </wp:positionH>
                      <wp:positionV relativeFrom="paragraph">
                        <wp:posOffset>234401</wp:posOffset>
                      </wp:positionV>
                      <wp:extent cx="2198670" cy="0"/>
                      <wp:effectExtent l="0" t="0" r="0" b="0"/>
                      <wp:wrapNone/>
                      <wp:docPr id="1506096812" name="Straight Connector 2"/>
                      <wp:cNvGraphicFramePr/>
                      <a:graphic xmlns:a="http://schemas.openxmlformats.org/drawingml/2006/main">
                        <a:graphicData uri="http://schemas.microsoft.com/office/word/2010/wordprocessingShape">
                          <wps:wsp>
                            <wps:cNvCnPr/>
                            <wps:spPr>
                              <a:xfrm>
                                <a:off x="0" y="0"/>
                                <a:ext cx="21986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4EAB39" id="Straight Connector 2"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52.3pt,18.45pt" to="225.4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" strokecolor="black [3213]" strokeweight=".5pt">
                      <v:stroke joinstyle="miter"/>
                    </v:line>
                  </w:pict>
                </mc:Fallback>
              </mc:AlternateContent>
            </w:r>
            <w:r w:rsidR="00D92B83" w:rsidRPr="00C0031A">
              <w:rPr>
                <w:b/>
                <w:bCs/>
                <w:color w:val="000000" w:themeColor="text1"/>
              </w:rPr>
              <w:t>Độc lập – Tự do – Hạnh phúc</w:t>
            </w:r>
          </w:p>
        </w:tc>
      </w:tr>
      <w:tr w:rsidR="00C0031A" w:rsidRPr="00C0031A" w14:paraId="15FA0864" w14:textId="77777777" w:rsidTr="00085DE4">
        <w:tc>
          <w:tcPr>
            <w:tcW w:w="3686" w:type="dxa"/>
          </w:tcPr>
          <w:p w14:paraId="1D36C3C4" w14:textId="0347C22A" w:rsidR="00D92B83" w:rsidRPr="00C0031A" w:rsidRDefault="00D92B83" w:rsidP="00672757">
            <w:pPr>
              <w:widowControl w:val="0"/>
              <w:jc w:val="center"/>
              <w:rPr>
                <w:color w:val="000000" w:themeColor="text1"/>
                <w:sz w:val="26"/>
                <w:szCs w:val="20"/>
              </w:rPr>
            </w:pPr>
            <w:r w:rsidRPr="00C0031A">
              <w:rPr>
                <w:color w:val="000000" w:themeColor="text1"/>
                <w:sz w:val="26"/>
                <w:szCs w:val="20"/>
              </w:rPr>
              <w:t>Số:          /</w:t>
            </w:r>
            <w:r w:rsidR="00D00F82" w:rsidRPr="00C0031A">
              <w:rPr>
                <w:color w:val="000000" w:themeColor="text1"/>
                <w:sz w:val="26"/>
                <w:szCs w:val="20"/>
              </w:rPr>
              <w:t>TTr-VPUBND</w:t>
            </w:r>
          </w:p>
        </w:tc>
        <w:tc>
          <w:tcPr>
            <w:tcW w:w="5924" w:type="dxa"/>
          </w:tcPr>
          <w:p w14:paraId="5900FD16" w14:textId="37591D81" w:rsidR="00D92B83" w:rsidRPr="00C0031A" w:rsidRDefault="00085DE4" w:rsidP="00085DE4">
            <w:pPr>
              <w:widowControl w:val="0"/>
              <w:jc w:val="center"/>
              <w:rPr>
                <w:i/>
                <w:iCs/>
                <w:color w:val="000000" w:themeColor="text1"/>
                <w:sz w:val="26"/>
                <w:szCs w:val="20"/>
              </w:rPr>
            </w:pPr>
            <w:r>
              <w:rPr>
                <w:i/>
                <w:iCs/>
                <w:color w:val="000000" w:themeColor="text1"/>
                <w:sz w:val="26"/>
                <w:szCs w:val="20"/>
              </w:rPr>
              <w:t>Sông Cầu</w:t>
            </w:r>
            <w:r w:rsidR="00D00F82" w:rsidRPr="00C0031A">
              <w:rPr>
                <w:i/>
                <w:iCs/>
                <w:color w:val="000000" w:themeColor="text1"/>
                <w:sz w:val="26"/>
                <w:szCs w:val="20"/>
              </w:rPr>
              <w:t>, ngày         tháng</w:t>
            </w:r>
            <w:r w:rsidR="00014EB1" w:rsidRPr="00C0031A">
              <w:rPr>
                <w:i/>
                <w:iCs/>
                <w:color w:val="000000" w:themeColor="text1"/>
                <w:sz w:val="26"/>
                <w:szCs w:val="20"/>
              </w:rPr>
              <w:t xml:space="preserve"> </w:t>
            </w:r>
            <w:r>
              <w:rPr>
                <w:i/>
                <w:iCs/>
                <w:color w:val="000000" w:themeColor="text1"/>
                <w:sz w:val="26"/>
                <w:szCs w:val="20"/>
              </w:rPr>
              <w:t xml:space="preserve">  </w:t>
            </w:r>
            <w:r w:rsidR="00D00F82" w:rsidRPr="00C0031A">
              <w:rPr>
                <w:i/>
                <w:iCs/>
                <w:color w:val="000000" w:themeColor="text1"/>
                <w:sz w:val="26"/>
                <w:szCs w:val="20"/>
              </w:rPr>
              <w:t xml:space="preserve"> năm 202</w:t>
            </w:r>
            <w:r w:rsidR="00B07E7B" w:rsidRPr="00C0031A">
              <w:rPr>
                <w:i/>
                <w:iCs/>
                <w:color w:val="000000" w:themeColor="text1"/>
                <w:sz w:val="26"/>
                <w:szCs w:val="20"/>
              </w:rPr>
              <w:t>6</w:t>
            </w:r>
          </w:p>
        </w:tc>
      </w:tr>
    </w:tbl>
    <w:p w14:paraId="09DC4A59" w14:textId="4F085261" w:rsidR="00BC5202" w:rsidRDefault="00BC5202" w:rsidP="00187E82">
      <w:pPr>
        <w:widowControl w:val="0"/>
        <w:spacing w:before="360"/>
        <w:jc w:val="center"/>
        <w:rPr>
          <w:b/>
          <w:bCs/>
          <w:color w:val="000000" w:themeColor="text1"/>
        </w:rPr>
      </w:pPr>
      <w:r w:rsidRPr="00C0031A">
        <w:rPr>
          <w:b/>
          <w:bCs/>
          <w:noProof/>
          <w:color w:val="000000" w:themeColor="text1"/>
        </w:rPr>
        <mc:AlternateContent>
          <mc:Choice Requires="wps">
            <w:drawing>
              <wp:anchor distT="0" distB="0" distL="114300" distR="114300" simplePos="0" relativeHeight="251662336" behindDoc="0" locked="0" layoutInCell="1" allowOverlap="1" wp14:anchorId="1415A7BB" wp14:editId="6CE5D43D">
                <wp:simplePos x="0" y="0"/>
                <wp:positionH relativeFrom="column">
                  <wp:posOffset>374015</wp:posOffset>
                </wp:positionH>
                <wp:positionV relativeFrom="paragraph">
                  <wp:posOffset>187325</wp:posOffset>
                </wp:positionV>
                <wp:extent cx="1475740" cy="325755"/>
                <wp:effectExtent l="0" t="0" r="10160" b="17145"/>
                <wp:wrapNone/>
                <wp:docPr id="1922139235" name="Rectangle 1"/>
                <wp:cNvGraphicFramePr/>
                <a:graphic xmlns:a="http://schemas.openxmlformats.org/drawingml/2006/main">
                  <a:graphicData uri="http://schemas.microsoft.com/office/word/2010/wordprocessingShape">
                    <wps:wsp>
                      <wps:cNvSpPr/>
                      <wps:spPr>
                        <a:xfrm>
                          <a:off x="0" y="0"/>
                          <a:ext cx="1475740" cy="3257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DDAD762" w14:textId="6554CE36" w:rsidR="006D3FAF" w:rsidRPr="00BC5202" w:rsidRDefault="00BC5202" w:rsidP="006D3FAF">
                            <w:pPr>
                              <w:jc w:val="center"/>
                              <w:rPr>
                                <w:b/>
                              </w:rPr>
                            </w:pPr>
                            <w:r w:rsidRPr="00BC5202">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415A7BB" id="Rectangle 1" o:spid="_x0000_s1026" style="position:absolute;left:0;text-align:left;margin-left:29.45pt;margin-top:14.75pt;width:116.2pt;height:25.6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" fillcolor="white [3201]" strokecolor="black [3213]" strokeweight="1pt">
                <v:textbox>
                  <w:txbxContent>
                    <w:p w14:paraId="3DDAD762" w14:textId="6554CE36" w:rsidR="006D3FAF" w:rsidRPr="00BC5202" w:rsidRDefault="00BC5202" w:rsidP="006D3FAF">
                      <w:pPr>
                        <w:jc w:val="center"/>
                        <w:rPr>
                          <w:b/>
                        </w:rPr>
                      </w:pPr>
                      <w:r w:rsidRPr="00BC5202">
                        <w:rPr>
                          <w:b/>
                        </w:rPr>
                        <w:t>DỰ THẢO</w:t>
                      </w:r>
                    </w:p>
                  </w:txbxContent>
                </v:textbox>
              </v:rect>
            </w:pict>
          </mc:Fallback>
        </mc:AlternateContent>
      </w:r>
    </w:p>
    <w:p w14:paraId="5901B375" w14:textId="205098F2" w:rsidR="00D92B83" w:rsidRPr="00C0031A" w:rsidRDefault="00D00F82" w:rsidP="00187E82">
      <w:pPr>
        <w:widowControl w:val="0"/>
        <w:spacing w:before="360"/>
        <w:jc w:val="center"/>
        <w:rPr>
          <w:b/>
          <w:bCs/>
          <w:color w:val="000000" w:themeColor="text1"/>
        </w:rPr>
      </w:pPr>
      <w:r w:rsidRPr="00C0031A">
        <w:rPr>
          <w:b/>
          <w:bCs/>
          <w:color w:val="000000" w:themeColor="text1"/>
        </w:rPr>
        <w:t>TỜ TRÌNH</w:t>
      </w:r>
      <w:bookmarkStart w:id="0" w:name="_GoBack"/>
      <w:bookmarkEnd w:id="0"/>
    </w:p>
    <w:p w14:paraId="724DD485" w14:textId="0804EF37" w:rsidR="0033441E" w:rsidRDefault="0033441E" w:rsidP="00BC5202">
      <w:pPr>
        <w:widowControl w:val="0"/>
        <w:jc w:val="center"/>
        <w:rPr>
          <w:b/>
          <w:bCs/>
          <w:color w:val="000000" w:themeColor="text1"/>
        </w:rPr>
      </w:pPr>
      <w:r>
        <w:rPr>
          <w:b/>
          <w:bCs/>
          <w:color w:val="000000" w:themeColor="text1"/>
        </w:rPr>
        <w:t>Về việc ban hành</w:t>
      </w:r>
      <w:r w:rsidR="00D00F82" w:rsidRPr="00C0031A">
        <w:rPr>
          <w:b/>
          <w:bCs/>
          <w:color w:val="000000" w:themeColor="text1"/>
        </w:rPr>
        <w:t xml:space="preserve"> Quyết định </w:t>
      </w:r>
      <w:r>
        <w:rPr>
          <w:b/>
          <w:bCs/>
          <w:color w:val="000000" w:themeColor="text1"/>
        </w:rPr>
        <w:t>s</w:t>
      </w:r>
      <w:r w:rsidR="00BC5202" w:rsidRPr="00BC5202">
        <w:rPr>
          <w:b/>
          <w:bCs/>
          <w:color w:val="000000" w:themeColor="text1"/>
        </w:rPr>
        <w:t>ửa đổi, bổ sung một số điề</w:t>
      </w:r>
      <w:r w:rsidR="00020B16">
        <w:rPr>
          <w:b/>
          <w:bCs/>
          <w:color w:val="000000" w:themeColor="text1"/>
        </w:rPr>
        <w:t xml:space="preserve">u </w:t>
      </w:r>
      <w:r w:rsidR="00BC5202" w:rsidRPr="00BC5202">
        <w:rPr>
          <w:b/>
          <w:bCs/>
          <w:color w:val="000000" w:themeColor="text1"/>
        </w:rPr>
        <w:t xml:space="preserve">Quy chế </w:t>
      </w:r>
    </w:p>
    <w:p w14:paraId="3CA0FD24" w14:textId="5CCB743C" w:rsidR="0033441E" w:rsidRDefault="00BC5202" w:rsidP="0033441E">
      <w:pPr>
        <w:widowControl w:val="0"/>
        <w:jc w:val="center"/>
        <w:rPr>
          <w:b/>
          <w:bCs/>
          <w:color w:val="000000" w:themeColor="text1"/>
        </w:rPr>
      </w:pPr>
      <w:r w:rsidRPr="00BC5202">
        <w:rPr>
          <w:b/>
          <w:bCs/>
          <w:color w:val="000000" w:themeColor="text1"/>
        </w:rPr>
        <w:t xml:space="preserve">làm việc của Ủy ban nhân dân phường Sông Cầu nhiệm kỳ 2026 </w:t>
      </w:r>
      <w:r w:rsidR="0033441E">
        <w:rPr>
          <w:b/>
          <w:bCs/>
          <w:color w:val="000000" w:themeColor="text1"/>
        </w:rPr>
        <w:t>–</w:t>
      </w:r>
      <w:r w:rsidRPr="00BC5202">
        <w:rPr>
          <w:b/>
          <w:bCs/>
          <w:color w:val="000000" w:themeColor="text1"/>
        </w:rPr>
        <w:t xml:space="preserve"> 2031</w:t>
      </w:r>
    </w:p>
    <w:p w14:paraId="5E7E7598" w14:textId="291242FF" w:rsidR="0033441E" w:rsidRDefault="00BC5202" w:rsidP="0033441E">
      <w:pPr>
        <w:widowControl w:val="0"/>
        <w:jc w:val="center"/>
        <w:rPr>
          <w:b/>
          <w:bCs/>
          <w:color w:val="000000" w:themeColor="text1"/>
        </w:rPr>
      </w:pPr>
      <w:r w:rsidRPr="00BC5202">
        <w:rPr>
          <w:b/>
          <w:bCs/>
          <w:color w:val="000000" w:themeColor="text1"/>
        </w:rPr>
        <w:t xml:space="preserve"> ban hành kèm theo Quyết định số 01/2026/QĐ-UBND ngày 22/5/2026 của </w:t>
      </w:r>
    </w:p>
    <w:p w14:paraId="6C3F5326" w14:textId="32A77D4B" w:rsidR="00BC5202" w:rsidRPr="00BC5202" w:rsidRDefault="00BC5202" w:rsidP="00BC5202">
      <w:pPr>
        <w:widowControl w:val="0"/>
        <w:jc w:val="center"/>
        <w:rPr>
          <w:b/>
          <w:bCs/>
          <w:color w:val="000000" w:themeColor="text1"/>
        </w:rPr>
      </w:pPr>
      <w:r w:rsidRPr="00BC5202">
        <w:rPr>
          <w:b/>
          <w:bCs/>
          <w:color w:val="000000" w:themeColor="text1"/>
        </w:rPr>
        <w:t>Ủy ban nhân dân phường Sông Cầu</w:t>
      </w:r>
    </w:p>
    <w:p w14:paraId="5F50CF2D" w14:textId="67AD8B75" w:rsidR="00BC5202" w:rsidRDefault="00BC5202" w:rsidP="00BC5202">
      <w:pPr>
        <w:widowControl w:val="0"/>
        <w:jc w:val="center"/>
        <w:rPr>
          <w:color w:val="000000" w:themeColor="text1"/>
        </w:rPr>
      </w:pPr>
      <w:r w:rsidRPr="00C0031A">
        <w:rPr>
          <w:noProof/>
          <w:color w:val="000000" w:themeColor="text1"/>
        </w:rPr>
        <mc:AlternateContent>
          <mc:Choice Requires="wps">
            <w:drawing>
              <wp:anchor distT="0" distB="0" distL="114300" distR="114300" simplePos="0" relativeHeight="251661312" behindDoc="0" locked="0" layoutInCell="1" allowOverlap="1" wp14:anchorId="6FE4C232" wp14:editId="37E64CB9">
                <wp:simplePos x="0" y="0"/>
                <wp:positionH relativeFrom="column">
                  <wp:posOffset>1943100</wp:posOffset>
                </wp:positionH>
                <wp:positionV relativeFrom="paragraph">
                  <wp:posOffset>100965</wp:posOffset>
                </wp:positionV>
                <wp:extent cx="1941195" cy="0"/>
                <wp:effectExtent l="0" t="0" r="20955" b="19050"/>
                <wp:wrapNone/>
                <wp:docPr id="2029808687" name="Straight Connector 3"/>
                <wp:cNvGraphicFramePr/>
                <a:graphic xmlns:a="http://schemas.openxmlformats.org/drawingml/2006/main">
                  <a:graphicData uri="http://schemas.microsoft.com/office/word/2010/wordprocessingShape">
                    <wps:wsp>
                      <wps:cNvCnPr/>
                      <wps:spPr>
                        <a:xfrm>
                          <a:off x="0" y="0"/>
                          <a:ext cx="19411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261AC3"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3pt,7.95pt" to="305.8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" strokecolor="black [3213]" strokeweight=".5pt">
                <v:stroke joinstyle="miter"/>
              </v:line>
            </w:pict>
          </mc:Fallback>
        </mc:AlternateContent>
      </w:r>
    </w:p>
    <w:p w14:paraId="0D0F32D7" w14:textId="6316404C" w:rsidR="00D92B83" w:rsidRPr="00C0031A" w:rsidRDefault="00D00F82" w:rsidP="00BC5202">
      <w:pPr>
        <w:widowControl w:val="0"/>
        <w:jc w:val="center"/>
        <w:rPr>
          <w:color w:val="000000" w:themeColor="text1"/>
        </w:rPr>
      </w:pPr>
      <w:r w:rsidRPr="00C0031A">
        <w:rPr>
          <w:color w:val="000000" w:themeColor="text1"/>
        </w:rPr>
        <w:t xml:space="preserve">Kính gửi: Ủy ban nhân dân </w:t>
      </w:r>
      <w:r w:rsidR="00085DE4">
        <w:rPr>
          <w:color w:val="000000" w:themeColor="text1"/>
        </w:rPr>
        <w:t>phường Sông Cầu.</w:t>
      </w:r>
    </w:p>
    <w:p w14:paraId="32261F99" w14:textId="77777777" w:rsidR="0054518A" w:rsidRDefault="0054518A" w:rsidP="0054518A">
      <w:pPr>
        <w:widowControl w:val="0"/>
        <w:spacing w:before="120" w:after="120" w:line="264" w:lineRule="auto"/>
        <w:ind w:firstLine="720"/>
        <w:rPr>
          <w:color w:val="000000" w:themeColor="text1"/>
        </w:rPr>
      </w:pPr>
    </w:p>
    <w:p w14:paraId="38C0E47A" w14:textId="2C0AB748" w:rsidR="0054518A" w:rsidRPr="0054518A" w:rsidRDefault="0054518A" w:rsidP="0054518A">
      <w:pPr>
        <w:widowControl w:val="0"/>
        <w:spacing w:before="120" w:after="120" w:line="264" w:lineRule="auto"/>
        <w:ind w:firstLine="720"/>
        <w:rPr>
          <w:i/>
          <w:color w:val="000000" w:themeColor="text1"/>
        </w:rPr>
      </w:pPr>
      <w:r w:rsidRPr="0054518A">
        <w:rPr>
          <w:i/>
          <w:color w:val="000000" w:themeColor="text1"/>
        </w:rPr>
        <w:t>Căn cứ Luật Ban hành văn bản quy phạm pháp luật năm 2025;</w:t>
      </w:r>
    </w:p>
    <w:p w14:paraId="5B09E899" w14:textId="77777777" w:rsidR="0054518A" w:rsidRPr="0054518A" w:rsidRDefault="0054518A" w:rsidP="0054518A">
      <w:pPr>
        <w:widowControl w:val="0"/>
        <w:spacing w:before="120" w:after="120" w:line="264" w:lineRule="auto"/>
        <w:ind w:firstLine="720"/>
        <w:rPr>
          <w:i/>
          <w:color w:val="000000" w:themeColor="text1"/>
        </w:rPr>
      </w:pPr>
      <w:r w:rsidRPr="0054518A">
        <w:rPr>
          <w:i/>
          <w:color w:val="000000" w:themeColor="text1"/>
        </w:rPr>
        <w:t>Căn cứ Nghị định số 78/2025/NĐ-CP của Chính phủ quy định chi tiết một số điều và biện pháp thi hành Luật Ban hành văn bản quy phạm pháp luật;</w:t>
      </w:r>
    </w:p>
    <w:p w14:paraId="262D0BFA" w14:textId="77777777" w:rsidR="0054518A" w:rsidRPr="0054518A" w:rsidRDefault="0054518A" w:rsidP="0054518A">
      <w:pPr>
        <w:widowControl w:val="0"/>
        <w:spacing w:before="120" w:after="120" w:line="264" w:lineRule="auto"/>
        <w:ind w:firstLine="720"/>
        <w:rPr>
          <w:i/>
          <w:color w:val="000000" w:themeColor="text1"/>
        </w:rPr>
      </w:pPr>
      <w:r w:rsidRPr="0054518A">
        <w:rPr>
          <w:i/>
          <w:color w:val="000000" w:themeColor="text1"/>
        </w:rPr>
        <w:t>Căn cứ Thông tư số 26/2025/TT-BTP ngày 30/6/2025 của Bộ trưởng Bộ Tư pháp quy định biểu mẫu về xây dựng, ban hành văn bản quy phạm pháp luật;</w:t>
      </w:r>
    </w:p>
    <w:p w14:paraId="1E283FE4" w14:textId="21158D58" w:rsidR="0054518A" w:rsidRPr="0054518A" w:rsidRDefault="0054518A" w:rsidP="0033441E">
      <w:pPr>
        <w:widowControl w:val="0"/>
        <w:spacing w:before="120" w:after="120" w:line="264" w:lineRule="auto"/>
        <w:ind w:firstLine="720"/>
        <w:rPr>
          <w:i/>
          <w:color w:val="000000" w:themeColor="text1"/>
        </w:rPr>
      </w:pPr>
      <w:r>
        <w:rPr>
          <w:i/>
          <w:color w:val="000000" w:themeColor="text1"/>
        </w:rPr>
        <w:t xml:space="preserve">Căn cứ </w:t>
      </w:r>
      <w:r w:rsidRPr="0054518A">
        <w:rPr>
          <w:i/>
          <w:color w:val="000000" w:themeColor="text1"/>
        </w:rPr>
        <w:t xml:space="preserve">Thông báo số 737/TB-UBND ngày 14/7/2026 </w:t>
      </w:r>
      <w:r>
        <w:rPr>
          <w:i/>
          <w:color w:val="000000" w:themeColor="text1"/>
        </w:rPr>
        <w:t xml:space="preserve">của UBND phường Sông Cầu </w:t>
      </w:r>
      <w:r w:rsidRPr="0054518A">
        <w:rPr>
          <w:i/>
          <w:color w:val="000000" w:themeColor="text1"/>
        </w:rPr>
        <w:t>Về việc phân công cơ quan soạn thảo dự thảo Quyết định của UBND phường</w:t>
      </w:r>
      <w:r>
        <w:rPr>
          <w:i/>
          <w:color w:val="000000" w:themeColor="text1"/>
        </w:rPr>
        <w:t>.</w:t>
      </w:r>
    </w:p>
    <w:p w14:paraId="60856493" w14:textId="067DF8FB" w:rsidR="00D00F82" w:rsidRPr="0033441E" w:rsidRDefault="0054518A" w:rsidP="0033441E">
      <w:pPr>
        <w:widowControl w:val="0"/>
        <w:spacing w:before="120" w:after="120" w:line="264" w:lineRule="auto"/>
        <w:ind w:firstLine="720"/>
        <w:rPr>
          <w:b/>
          <w:bCs/>
          <w:i/>
          <w:iCs/>
          <w:color w:val="000000" w:themeColor="text1"/>
        </w:rPr>
      </w:pPr>
      <w:r>
        <w:rPr>
          <w:color w:val="000000" w:themeColor="text1"/>
        </w:rPr>
        <w:t>N</w:t>
      </w:r>
      <w:r w:rsidR="00411E61">
        <w:rPr>
          <w:color w:val="000000" w:themeColor="text1"/>
        </w:rPr>
        <w:t xml:space="preserve">hằm cải cách thủ tục hành chính, đổi mới phương thức lãnh đạo, </w:t>
      </w:r>
      <w:r w:rsidR="00411E61" w:rsidRPr="00411E61">
        <w:rPr>
          <w:color w:val="000000" w:themeColor="text1"/>
        </w:rPr>
        <w:t>nâng cao hiệu quả, chất lượng hoạt động điều hành và phù hợp với tình hình thực tế tại địa phương</w:t>
      </w:r>
      <w:r w:rsidR="00411E61">
        <w:rPr>
          <w:color w:val="000000" w:themeColor="text1"/>
        </w:rPr>
        <w:t xml:space="preserve">, </w:t>
      </w:r>
      <w:r w:rsidR="0071500D" w:rsidRPr="00C0031A">
        <w:rPr>
          <w:color w:val="000000" w:themeColor="text1"/>
        </w:rPr>
        <w:t xml:space="preserve">Văn phòng </w:t>
      </w:r>
      <w:r w:rsidR="00085DE4">
        <w:rPr>
          <w:color w:val="000000" w:themeColor="text1"/>
        </w:rPr>
        <w:t>HĐND&amp;</w:t>
      </w:r>
      <w:r w:rsidR="0071500D" w:rsidRPr="00C0031A">
        <w:rPr>
          <w:color w:val="000000" w:themeColor="text1"/>
        </w:rPr>
        <w:t xml:space="preserve">UBND </w:t>
      </w:r>
      <w:r w:rsidR="00085DE4">
        <w:rPr>
          <w:color w:val="000000" w:themeColor="text1"/>
        </w:rPr>
        <w:t>phường kính trình UBND phường</w:t>
      </w:r>
      <w:r w:rsidR="0071500D" w:rsidRPr="00C0031A">
        <w:rPr>
          <w:color w:val="000000" w:themeColor="text1"/>
        </w:rPr>
        <w:t xml:space="preserve"> </w:t>
      </w:r>
      <w:r w:rsidR="00411E61">
        <w:rPr>
          <w:color w:val="000000" w:themeColor="text1"/>
        </w:rPr>
        <w:t xml:space="preserve">xem xét, ban hành </w:t>
      </w:r>
      <w:r w:rsidR="0033441E" w:rsidRPr="0033441E">
        <w:rPr>
          <w:bCs/>
          <w:iCs/>
          <w:color w:val="000000" w:themeColor="text1"/>
        </w:rPr>
        <w:t xml:space="preserve">Quyết định sửa đổi, bổ sung một số điều của Quy chế làm việc của Ủy ban nhân dân phường Sông Cầu nhiệm kỳ 2026 – 2031 </w:t>
      </w:r>
      <w:r w:rsidR="00411E61">
        <w:rPr>
          <w:bCs/>
          <w:iCs/>
          <w:color w:val="000000" w:themeColor="text1"/>
        </w:rPr>
        <w:t>(</w:t>
      </w:r>
      <w:r w:rsidR="0033441E" w:rsidRPr="0033441E">
        <w:rPr>
          <w:bCs/>
          <w:iCs/>
          <w:color w:val="000000" w:themeColor="text1"/>
        </w:rPr>
        <w:t>ban hành kèm theo Quyết định số 01/2026/QĐ-UBND ngày 22/5/2026 của Ủy ban nhân dân phường Sông Cầu</w:t>
      </w:r>
      <w:r w:rsidR="00411E61">
        <w:rPr>
          <w:bCs/>
          <w:iCs/>
          <w:color w:val="000000" w:themeColor="text1"/>
        </w:rPr>
        <w:t>)</w:t>
      </w:r>
      <w:r w:rsidR="0071500D" w:rsidRPr="00C0031A">
        <w:rPr>
          <w:color w:val="000000" w:themeColor="text1"/>
        </w:rPr>
        <w:t>,</w:t>
      </w:r>
      <w:r w:rsidR="00411E61">
        <w:rPr>
          <w:color w:val="000000" w:themeColor="text1"/>
        </w:rPr>
        <w:t xml:space="preserve"> với các nội dung cụ thể </w:t>
      </w:r>
      <w:r w:rsidR="0071500D" w:rsidRPr="00C0031A">
        <w:rPr>
          <w:color w:val="000000" w:themeColor="text1"/>
        </w:rPr>
        <w:t>như sau:</w:t>
      </w:r>
    </w:p>
    <w:p w14:paraId="5F2D3206" w14:textId="152DFCCF" w:rsidR="0071500D" w:rsidRPr="00C0031A" w:rsidRDefault="0071500D" w:rsidP="00187E82">
      <w:pPr>
        <w:widowControl w:val="0"/>
        <w:spacing w:before="120" w:after="120" w:line="264" w:lineRule="auto"/>
        <w:ind w:firstLine="720"/>
        <w:rPr>
          <w:b/>
          <w:bCs/>
          <w:color w:val="000000" w:themeColor="text1"/>
        </w:rPr>
      </w:pPr>
      <w:r w:rsidRPr="00C0031A">
        <w:rPr>
          <w:b/>
          <w:bCs/>
          <w:color w:val="000000" w:themeColor="text1"/>
        </w:rPr>
        <w:t>I. SỰ CẦN THIẾT BAN HÀNH VĂN BẢN</w:t>
      </w:r>
    </w:p>
    <w:p w14:paraId="0BD3CB0D" w14:textId="577014A6" w:rsidR="0033441E" w:rsidRPr="0033441E" w:rsidRDefault="0033441E" w:rsidP="0033441E">
      <w:pPr>
        <w:widowControl w:val="0"/>
        <w:spacing w:before="120" w:after="120" w:line="264" w:lineRule="auto"/>
        <w:ind w:firstLine="720"/>
        <w:rPr>
          <w:bCs/>
          <w:color w:val="000000" w:themeColor="text1"/>
        </w:rPr>
      </w:pPr>
      <w:r w:rsidRPr="0033441E">
        <w:rPr>
          <w:bCs/>
          <w:color w:val="000000" w:themeColor="text1"/>
        </w:rPr>
        <w:t xml:space="preserve">Quy chế làm việc của Ủy ban nhân dân phường Sông Cầu nhiệm kỳ 2026-2031 được ban hành kèm theo Quyết định số 01/2026/QĐ-UBND ngày </w:t>
      </w:r>
      <w:r>
        <w:rPr>
          <w:bCs/>
          <w:color w:val="000000" w:themeColor="text1"/>
        </w:rPr>
        <w:t>22</w:t>
      </w:r>
      <w:r w:rsidRPr="0033441E">
        <w:rPr>
          <w:bCs/>
          <w:color w:val="000000" w:themeColor="text1"/>
        </w:rPr>
        <w:t xml:space="preserve"> tháng </w:t>
      </w:r>
      <w:r>
        <w:rPr>
          <w:bCs/>
          <w:color w:val="000000" w:themeColor="text1"/>
        </w:rPr>
        <w:t>5</w:t>
      </w:r>
      <w:r w:rsidRPr="0033441E">
        <w:rPr>
          <w:bCs/>
          <w:color w:val="000000" w:themeColor="text1"/>
        </w:rPr>
        <w:t xml:space="preserve"> năm 2026 của UBND phường, là cơ sở để điều chỉnh nguyên tắc, chế độ làm việc, quan hệ công tác và trách nhiệm của UBND phường, Chủ tịch, các Phó Chủ tịch UBND phường, các thành viên UBND phường và các cơ quan, đơn vị trong quá trình thực hiện nhiệm vụ.</w:t>
      </w:r>
    </w:p>
    <w:p w14:paraId="57216592" w14:textId="1A46526F" w:rsidR="0033441E" w:rsidRDefault="0033441E" w:rsidP="0033441E">
      <w:pPr>
        <w:widowControl w:val="0"/>
        <w:spacing w:before="120" w:after="120" w:line="264" w:lineRule="auto"/>
        <w:ind w:firstLine="720"/>
        <w:rPr>
          <w:bCs/>
          <w:color w:val="000000" w:themeColor="text1"/>
        </w:rPr>
      </w:pPr>
      <w:r w:rsidRPr="0033441E">
        <w:rPr>
          <w:bCs/>
          <w:color w:val="000000" w:themeColor="text1"/>
        </w:rPr>
        <w:t xml:space="preserve">Thực hiện Thông báo số 737/TB-UBND ngày 14/7/2026 Về việc phân công cơ quan soạn thảo dự thảo Quyết định của UBND phường, trong đó giao Văn phòng HĐND và UBND tham mưu sửa đổi, bổ sung Quy chế làm việc của UBND </w:t>
      </w:r>
      <w:r w:rsidRPr="0033441E">
        <w:rPr>
          <w:bCs/>
          <w:color w:val="000000" w:themeColor="text1"/>
        </w:rPr>
        <w:lastRenderedPageBreak/>
        <w:t>phường theo hướng điều chỉnh chế độ họp giao ban nhằm phù hợp với yêu cầu đổi mới phương thức lãnh đạo, chỉ đạo, điều hành và nâng cao hiệu quả hoạt động của UBND phường.</w:t>
      </w:r>
    </w:p>
    <w:p w14:paraId="16D53070" w14:textId="19B61A40" w:rsidR="00411E61" w:rsidRPr="0033441E" w:rsidRDefault="00411E61" w:rsidP="0033441E">
      <w:pPr>
        <w:widowControl w:val="0"/>
        <w:spacing w:before="120" w:after="120" w:line="264" w:lineRule="auto"/>
        <w:ind w:firstLine="720"/>
        <w:rPr>
          <w:bCs/>
          <w:color w:val="000000" w:themeColor="text1"/>
        </w:rPr>
      </w:pPr>
      <w:r w:rsidRPr="00411E61">
        <w:rPr>
          <w:bCs/>
          <w:color w:val="000000" w:themeColor="text1"/>
        </w:rPr>
        <w:t xml:space="preserve">Tuy nhiên, để tập trung thời gian cho công tác bám sát địa bàn, giải quyết trực tiếp các hồ sơ, thủ tục hành chính phục vụ người dân và nâng cao tính chủ động, tự chịu trách nhiệm của các công chức chuyên môn; việc thay đổi chế độ họp giao ban và họp đánh giá công tác từ tần suất </w:t>
      </w:r>
      <w:r w:rsidRPr="00411E61">
        <w:rPr>
          <w:b/>
          <w:bCs/>
          <w:color w:val="000000" w:themeColor="text1"/>
        </w:rPr>
        <w:t>hằng tuần</w:t>
      </w:r>
      <w:r w:rsidRPr="00411E61">
        <w:rPr>
          <w:bCs/>
          <w:color w:val="000000" w:themeColor="text1"/>
        </w:rPr>
        <w:t xml:space="preserve"> sang </w:t>
      </w:r>
      <w:r w:rsidRPr="00411E61">
        <w:rPr>
          <w:b/>
          <w:bCs/>
          <w:color w:val="000000" w:themeColor="text1"/>
        </w:rPr>
        <w:t>hằng tháng</w:t>
      </w:r>
      <w:r w:rsidRPr="00411E61">
        <w:rPr>
          <w:bCs/>
          <w:color w:val="000000" w:themeColor="text1"/>
        </w:rPr>
        <w:t xml:space="preserve"> là hết sức cần thiết. Việc điều chỉnh này giúp giảm bớt số lượng cuộc họp không cần thiết, tối ưu hóa thời gian làm việc của lãnh đạo và cán bộ, công chức, đảm bảo tính bao quát nhưng vẫn sâu sát trong quản lý điều hành công việc tại địa phương.</w:t>
      </w:r>
    </w:p>
    <w:p w14:paraId="22171241" w14:textId="77777777" w:rsidR="0033441E" w:rsidRPr="0033441E" w:rsidRDefault="0033441E" w:rsidP="0033441E">
      <w:pPr>
        <w:widowControl w:val="0"/>
        <w:spacing w:before="120" w:after="120" w:line="264" w:lineRule="auto"/>
        <w:ind w:firstLine="720"/>
        <w:rPr>
          <w:b/>
          <w:bCs/>
          <w:color w:val="000000" w:themeColor="text1"/>
        </w:rPr>
      </w:pPr>
      <w:r w:rsidRPr="0033441E">
        <w:rPr>
          <w:b/>
          <w:bCs/>
          <w:color w:val="000000" w:themeColor="text1"/>
        </w:rPr>
        <w:t>II. MỤC ĐÍCH, QUAN ĐIỂM XÂY DỰNG VĂN BẢN</w:t>
      </w:r>
    </w:p>
    <w:p w14:paraId="6175065E" w14:textId="40CCDC0D" w:rsidR="00411E61" w:rsidRPr="00411E61" w:rsidRDefault="00411E61" w:rsidP="00411E61">
      <w:pPr>
        <w:widowControl w:val="0"/>
        <w:spacing w:before="120" w:after="120" w:line="264" w:lineRule="auto"/>
        <w:ind w:firstLine="720"/>
        <w:rPr>
          <w:bCs/>
          <w:color w:val="000000" w:themeColor="text1"/>
        </w:rPr>
      </w:pPr>
      <w:r w:rsidRPr="00411E61">
        <w:rPr>
          <w:b/>
          <w:bCs/>
          <w:color w:val="000000" w:themeColor="text1"/>
        </w:rPr>
        <w:t>1.</w:t>
      </w:r>
      <w:r w:rsidRPr="00411E61">
        <w:rPr>
          <w:bCs/>
          <w:color w:val="000000" w:themeColor="text1"/>
        </w:rPr>
        <w:t xml:space="preserve"> </w:t>
      </w:r>
      <w:r w:rsidRPr="00411E61">
        <w:rPr>
          <w:b/>
          <w:bCs/>
          <w:color w:val="000000" w:themeColor="text1"/>
        </w:rPr>
        <w:t>Mục đích:</w:t>
      </w:r>
      <w:r w:rsidRPr="00411E61">
        <w:rPr>
          <w:bCs/>
          <w:color w:val="000000" w:themeColor="text1"/>
        </w:rPr>
        <w:t xml:space="preserve"> Kịp thời sửa đổi, bổ sung các điều khoản về chế độ họp, giao ban tại Quy chế làm việc hiện hành nhằm đổi mới phương thức làm việc, nâng cao hiệu lực, hiệu quả quản lý nhà nước của UBND phường. </w:t>
      </w:r>
    </w:p>
    <w:p w14:paraId="61822973" w14:textId="385D346A" w:rsidR="00411E61" w:rsidRPr="00411E61" w:rsidRDefault="00411E61" w:rsidP="00411E61">
      <w:pPr>
        <w:widowControl w:val="0"/>
        <w:spacing w:before="120" w:after="120" w:line="264" w:lineRule="auto"/>
        <w:ind w:firstLine="720"/>
        <w:rPr>
          <w:bCs/>
          <w:color w:val="000000" w:themeColor="text1"/>
        </w:rPr>
      </w:pPr>
      <w:r>
        <w:rPr>
          <w:bCs/>
          <w:color w:val="000000" w:themeColor="text1"/>
        </w:rPr>
        <w:t xml:space="preserve"> </w:t>
      </w:r>
      <w:r w:rsidRPr="00411E61">
        <w:rPr>
          <w:b/>
          <w:bCs/>
          <w:color w:val="000000" w:themeColor="text1"/>
        </w:rPr>
        <w:t>2.</w:t>
      </w:r>
      <w:r w:rsidRPr="00411E61">
        <w:rPr>
          <w:bCs/>
          <w:color w:val="000000" w:themeColor="text1"/>
        </w:rPr>
        <w:t xml:space="preserve"> </w:t>
      </w:r>
      <w:r w:rsidRPr="00411E61">
        <w:rPr>
          <w:b/>
          <w:bCs/>
          <w:color w:val="000000" w:themeColor="text1"/>
        </w:rPr>
        <w:t>Quan điểm xây dựng:</w:t>
      </w:r>
      <w:r w:rsidRPr="00411E61">
        <w:rPr>
          <w:bCs/>
          <w:color w:val="000000" w:themeColor="text1"/>
        </w:rPr>
        <w:t xml:space="preserve"> Đảm bảo tuân thủ đúng quy định của pháp luật; nội dung sửa đổi, bổ sung phải đồng bộ, thống nhất giữa các điều khoản trong văn bản quy chế và phù hợp với điều kiện thực tế công tác của phường Sông Cầu.</w:t>
      </w:r>
    </w:p>
    <w:p w14:paraId="40BD55AB" w14:textId="01CE21CF" w:rsidR="0033441E" w:rsidRPr="00411E61" w:rsidRDefault="00411E61" w:rsidP="00411E61">
      <w:pPr>
        <w:widowControl w:val="0"/>
        <w:spacing w:before="120" w:after="120" w:line="264" w:lineRule="auto"/>
        <w:ind w:firstLine="720"/>
        <w:rPr>
          <w:bCs/>
          <w:color w:val="000000" w:themeColor="text1"/>
          <w:spacing w:val="-4"/>
        </w:rPr>
      </w:pPr>
      <w:r w:rsidRPr="00411E61">
        <w:rPr>
          <w:bCs/>
          <w:color w:val="000000" w:themeColor="text1"/>
          <w:spacing w:val="-4"/>
        </w:rPr>
        <w:t>-</w:t>
      </w:r>
      <w:r w:rsidR="0033441E" w:rsidRPr="00411E61">
        <w:rPr>
          <w:bCs/>
          <w:color w:val="000000" w:themeColor="text1"/>
          <w:spacing w:val="-4"/>
        </w:rPr>
        <w:t xml:space="preserve"> Không làm thay đổi chức năng, nhiệm vụ, quyền hạn của UBND phường, Chủ tịch UBND phường, các Phó Chủ tịch UBND phường và các cơ quan, đơn vị. </w:t>
      </w:r>
    </w:p>
    <w:p w14:paraId="3A8C45FB" w14:textId="77777777" w:rsidR="0033441E" w:rsidRPr="0033441E" w:rsidRDefault="0033441E" w:rsidP="0033441E">
      <w:pPr>
        <w:widowControl w:val="0"/>
        <w:spacing w:before="120" w:after="120" w:line="264" w:lineRule="auto"/>
        <w:ind w:firstLine="720"/>
        <w:rPr>
          <w:b/>
          <w:bCs/>
          <w:color w:val="000000" w:themeColor="text1"/>
        </w:rPr>
      </w:pPr>
      <w:r w:rsidRPr="0033441E">
        <w:rPr>
          <w:b/>
          <w:bCs/>
          <w:color w:val="000000" w:themeColor="text1"/>
        </w:rPr>
        <w:t>III. QUÁ TRÌNH XÂY DỰNG DỰ THẢO</w:t>
      </w:r>
    </w:p>
    <w:p w14:paraId="22D2A144" w14:textId="35A64800" w:rsidR="00E501ED" w:rsidRPr="00E501ED" w:rsidRDefault="0033441E" w:rsidP="00E501ED">
      <w:pPr>
        <w:widowControl w:val="0"/>
        <w:spacing w:before="120" w:after="120" w:line="264" w:lineRule="auto"/>
        <w:ind w:firstLine="720"/>
        <w:rPr>
          <w:bCs/>
          <w:color w:val="000000" w:themeColor="text1"/>
        </w:rPr>
      </w:pPr>
      <w:r w:rsidRPr="0033441E">
        <w:rPr>
          <w:bCs/>
          <w:color w:val="000000" w:themeColor="text1"/>
        </w:rPr>
        <w:t>Thực hiện nhiệm vụ được giao tại Thông báo số 7</w:t>
      </w:r>
      <w:r w:rsidR="00E501ED">
        <w:rPr>
          <w:bCs/>
          <w:color w:val="000000" w:themeColor="text1"/>
        </w:rPr>
        <w:t>37</w:t>
      </w:r>
      <w:r w:rsidRPr="0033441E">
        <w:rPr>
          <w:bCs/>
          <w:color w:val="000000" w:themeColor="text1"/>
        </w:rPr>
        <w:t xml:space="preserve">/TB-UBND, Văn phòng HĐND và UBND </w:t>
      </w:r>
      <w:r w:rsidR="00E501ED" w:rsidRPr="00E501ED">
        <w:rPr>
          <w:bCs/>
          <w:color w:val="000000" w:themeColor="text1"/>
        </w:rPr>
        <w:t xml:space="preserve">đã chủ trì, phối hợp với các </w:t>
      </w:r>
      <w:r w:rsidR="00E501ED">
        <w:rPr>
          <w:bCs/>
          <w:color w:val="000000" w:themeColor="text1"/>
        </w:rPr>
        <w:t>phòng</w:t>
      </w:r>
      <w:r w:rsidR="00E501ED" w:rsidRPr="00E501ED">
        <w:rPr>
          <w:bCs/>
          <w:color w:val="000000" w:themeColor="text1"/>
        </w:rPr>
        <w:t xml:space="preserve"> chuyên môn thuộc Ủy ban nhân dân phường tiến hành rà soát kỹ lưỡng các điều, khoản có liên quan đến chế độ họp giao ban tại Quy chế làm việc hiện hành. Trên cơ sở đó, Văn phòng đã tổng hợp thông tin, hoàn thiện nội dung và xây dựng dự thảo Quyết định sửa đổi, bổ sung một số điều của Quy chế làm việc một cách chặt chẽ, thống nhất.</w:t>
      </w:r>
    </w:p>
    <w:p w14:paraId="7D6D90D9" w14:textId="686A1B0C" w:rsidR="0033441E" w:rsidRPr="0033441E" w:rsidRDefault="0033441E" w:rsidP="0033441E">
      <w:pPr>
        <w:widowControl w:val="0"/>
        <w:spacing w:before="120" w:after="120" w:line="264" w:lineRule="auto"/>
        <w:ind w:firstLine="720"/>
        <w:rPr>
          <w:b/>
          <w:bCs/>
          <w:color w:val="000000" w:themeColor="text1"/>
        </w:rPr>
      </w:pPr>
      <w:r w:rsidRPr="0033441E">
        <w:rPr>
          <w:b/>
          <w:bCs/>
          <w:color w:val="000000" w:themeColor="text1"/>
        </w:rPr>
        <w:t>IV. NHỮNG NỘI DUNG CHỦ YẾU CỦA DỰ THẢO</w:t>
      </w:r>
      <w:r w:rsidR="00E501ED">
        <w:rPr>
          <w:b/>
          <w:bCs/>
          <w:color w:val="000000" w:themeColor="text1"/>
        </w:rPr>
        <w:t xml:space="preserve"> QUYẾT ĐỊNH</w:t>
      </w:r>
    </w:p>
    <w:p w14:paraId="1293029C" w14:textId="77777777" w:rsidR="00E501ED" w:rsidRPr="00E501ED" w:rsidRDefault="00E501ED" w:rsidP="00E501ED">
      <w:pPr>
        <w:widowControl w:val="0"/>
        <w:spacing w:before="120" w:after="120" w:line="264" w:lineRule="auto"/>
        <w:ind w:firstLine="720"/>
        <w:rPr>
          <w:bCs/>
          <w:color w:val="000000" w:themeColor="text1"/>
        </w:rPr>
      </w:pPr>
      <w:r w:rsidRPr="00E501ED">
        <w:rPr>
          <w:bCs/>
          <w:color w:val="000000" w:themeColor="text1"/>
        </w:rPr>
        <w:t xml:space="preserve">Dự thảo Quyết định tập trung sửa đổi, bổ sung cụ thể tại 04 điều khoản của Quy chế làm việc hiện hành để đồng bộ hóa việc chuyển đổi tần suất họp giao ban từ hằng tuần sang hằng tháng, cụ thể: </w:t>
      </w:r>
    </w:p>
    <w:p w14:paraId="35A4337F" w14:textId="704E34AE" w:rsidR="00F533E5" w:rsidRPr="00E501ED" w:rsidRDefault="0033441E" w:rsidP="0033441E">
      <w:pPr>
        <w:widowControl w:val="0"/>
        <w:spacing w:before="120" w:after="120" w:line="264" w:lineRule="auto"/>
        <w:ind w:firstLine="720"/>
        <w:rPr>
          <w:bCs/>
          <w:color w:val="000000" w:themeColor="text1"/>
          <w:spacing w:val="-4"/>
        </w:rPr>
      </w:pPr>
      <w:r w:rsidRPr="00E501ED">
        <w:rPr>
          <w:bCs/>
          <w:color w:val="000000" w:themeColor="text1"/>
          <w:spacing w:val="-4"/>
        </w:rPr>
        <w:t xml:space="preserve">1. Sửa đổi khoản 2 Điều 8 nhằm </w:t>
      </w:r>
      <w:r w:rsidR="00F533E5" w:rsidRPr="00E501ED">
        <w:rPr>
          <w:bCs/>
          <w:color w:val="000000" w:themeColor="text1"/>
          <w:spacing w:val="-4"/>
        </w:rPr>
        <w:t xml:space="preserve">giảm bớt tần suất hội họp hành chính: Chuyển đổi từ giao ban hằng tuần sang hằng tháng nhằm dành thời gian cho Lãnh đạo UBND phường và các phòng chuyên môn, cơ quan, đơn vị trực thuộc tập trung xử lý công việc thực tế tại </w:t>
      </w:r>
      <w:r w:rsidR="00020B16">
        <w:rPr>
          <w:bCs/>
          <w:color w:val="000000" w:themeColor="text1"/>
          <w:spacing w:val="-4"/>
        </w:rPr>
        <w:t xml:space="preserve">cơ quan, </w:t>
      </w:r>
      <w:r w:rsidR="00F533E5" w:rsidRPr="00E501ED">
        <w:rPr>
          <w:bCs/>
          <w:color w:val="000000" w:themeColor="text1"/>
          <w:spacing w:val="-4"/>
        </w:rPr>
        <w:t>đơn vị, giải quyết thủ tục hành chính cho người dân.</w:t>
      </w:r>
    </w:p>
    <w:p w14:paraId="172D88EC" w14:textId="346BA519" w:rsidR="00F533E5" w:rsidRDefault="00F533E5" w:rsidP="00F533E5">
      <w:pPr>
        <w:widowControl w:val="0"/>
        <w:spacing w:before="120" w:after="120" w:line="264" w:lineRule="auto"/>
        <w:ind w:firstLine="720"/>
        <w:rPr>
          <w:bCs/>
          <w:color w:val="000000" w:themeColor="text1"/>
        </w:rPr>
      </w:pPr>
      <w:r>
        <w:rPr>
          <w:bCs/>
          <w:color w:val="000000" w:themeColor="text1"/>
        </w:rPr>
        <w:t>2</w:t>
      </w:r>
      <w:r w:rsidR="0033441E">
        <w:rPr>
          <w:bCs/>
          <w:color w:val="000000" w:themeColor="text1"/>
        </w:rPr>
        <w:t xml:space="preserve">. </w:t>
      </w:r>
      <w:r w:rsidR="0033441E" w:rsidRPr="0033441E">
        <w:rPr>
          <w:bCs/>
          <w:color w:val="000000" w:themeColor="text1"/>
        </w:rPr>
        <w:t>Sửa đổi</w:t>
      </w:r>
      <w:r>
        <w:rPr>
          <w:bCs/>
          <w:color w:val="000000" w:themeColor="text1"/>
        </w:rPr>
        <w:t>, bổ sung</w:t>
      </w:r>
      <w:r w:rsidR="0033441E" w:rsidRPr="0033441E">
        <w:rPr>
          <w:bCs/>
          <w:color w:val="000000" w:themeColor="text1"/>
        </w:rPr>
        <w:t xml:space="preserve"> khoản 1 Điều 27 về chế độ họp giao ban của Chủ tịch UBND phường từ họp giao ban hằng tuần sang họp giao ban định kỳ hằng tháng; đồng thời bổ sung quy định về việc Chủ tịch UBND phường quyết định triệu tập họp khi cần thiết. </w:t>
      </w:r>
    </w:p>
    <w:p w14:paraId="07F3EB51" w14:textId="2333D10F" w:rsidR="0033441E" w:rsidRPr="0033441E" w:rsidRDefault="00F533E5" w:rsidP="00F533E5">
      <w:pPr>
        <w:widowControl w:val="0"/>
        <w:spacing w:before="120" w:after="120" w:line="264" w:lineRule="auto"/>
        <w:ind w:firstLine="720"/>
        <w:rPr>
          <w:bCs/>
          <w:color w:val="000000" w:themeColor="text1"/>
        </w:rPr>
      </w:pPr>
      <w:r w:rsidRPr="00F533E5">
        <w:rPr>
          <w:bCs/>
          <w:color w:val="000000" w:themeColor="text1"/>
        </w:rPr>
        <w:lastRenderedPageBreak/>
        <w:t>Đồng bộ cơ chế giao ban Nội bộ: Chuẩn hóa thời gian họp giao ban giữa UBND phường và các phòng chuyên môn, cơ quan, đơn vị trực thuộc để phù hợp với định hướng giảm tải cuộc họp định kỳ.</w:t>
      </w:r>
    </w:p>
    <w:p w14:paraId="12D98083" w14:textId="77777777" w:rsidR="00F533E5" w:rsidRPr="00E501ED" w:rsidRDefault="00F533E5" w:rsidP="00F533E5">
      <w:pPr>
        <w:widowControl w:val="0"/>
        <w:spacing w:before="120" w:after="120" w:line="264" w:lineRule="auto"/>
        <w:ind w:firstLine="720"/>
        <w:rPr>
          <w:bCs/>
          <w:color w:val="000000" w:themeColor="text1"/>
          <w:spacing w:val="-8"/>
        </w:rPr>
      </w:pPr>
      <w:r w:rsidRPr="00E501ED">
        <w:rPr>
          <w:bCs/>
          <w:color w:val="000000" w:themeColor="text1"/>
          <w:spacing w:val="-8"/>
        </w:rPr>
        <w:t>3</w:t>
      </w:r>
      <w:r w:rsidR="0033441E" w:rsidRPr="00E501ED">
        <w:rPr>
          <w:bCs/>
          <w:color w:val="000000" w:themeColor="text1"/>
          <w:spacing w:val="-8"/>
        </w:rPr>
        <w:t xml:space="preserve">. Sửa đổi khoản 1 Điều 28 về chế độ họp của Chủ tịch UBND phường với người đứng đầu các cơ quan, tổ chức, đơn vị cho phù hợp với chế độ họp giao ban mới. </w:t>
      </w:r>
    </w:p>
    <w:p w14:paraId="33973C59" w14:textId="3FA6A3EF" w:rsidR="0033441E" w:rsidRPr="0033441E" w:rsidRDefault="00F533E5" w:rsidP="00F533E5">
      <w:pPr>
        <w:widowControl w:val="0"/>
        <w:spacing w:before="120" w:after="120" w:line="264" w:lineRule="auto"/>
        <w:ind w:firstLine="720"/>
        <w:rPr>
          <w:bCs/>
          <w:color w:val="000000" w:themeColor="text1"/>
        </w:rPr>
      </w:pPr>
      <w:r w:rsidRPr="00F533E5">
        <w:rPr>
          <w:bCs/>
          <w:color w:val="000000" w:themeColor="text1"/>
        </w:rPr>
        <w:t>Nâng cao tính chủ động của Công chức:</w:t>
      </w:r>
      <w:r>
        <w:rPr>
          <w:bCs/>
          <w:color w:val="000000" w:themeColor="text1"/>
        </w:rPr>
        <w:t xml:space="preserve"> </w:t>
      </w:r>
      <w:r w:rsidRPr="00F533E5">
        <w:rPr>
          <w:bCs/>
          <w:color w:val="000000" w:themeColor="text1"/>
        </w:rPr>
        <w:t>Thay vì đánh giá hằng tuần, việc họp hằng tháng giúp các phòng chuyên môn, cơ quan, đơn vị trực thuộc có đủ quỹ thời gian thực hiện, tổng hợp biên độ công việc dài hơi hơn; đồng thời tăng tính tự chịu trách nhiệm của từng đơn vị.</w:t>
      </w:r>
    </w:p>
    <w:p w14:paraId="0D617687" w14:textId="7C56D324" w:rsidR="00F533E5" w:rsidRDefault="0033441E" w:rsidP="00F533E5">
      <w:pPr>
        <w:widowControl w:val="0"/>
        <w:spacing w:before="120" w:after="120" w:line="264" w:lineRule="auto"/>
        <w:ind w:firstLine="720"/>
        <w:rPr>
          <w:bCs/>
          <w:color w:val="000000" w:themeColor="text1"/>
        </w:rPr>
      </w:pPr>
      <w:r>
        <w:rPr>
          <w:bCs/>
          <w:color w:val="000000" w:themeColor="text1"/>
        </w:rPr>
        <w:t xml:space="preserve">4. Sửa đổi </w:t>
      </w:r>
      <w:r w:rsidR="00F533E5">
        <w:rPr>
          <w:bCs/>
          <w:color w:val="000000" w:themeColor="text1"/>
        </w:rPr>
        <w:t xml:space="preserve">khoản </w:t>
      </w:r>
      <w:r w:rsidR="00F533E5" w:rsidRPr="00F533E5">
        <w:rPr>
          <w:bCs/>
          <w:color w:val="000000" w:themeColor="text1"/>
        </w:rPr>
        <w:t>1 Điều 30</w:t>
      </w:r>
      <w:r w:rsidR="00F533E5">
        <w:rPr>
          <w:bCs/>
          <w:color w:val="000000" w:themeColor="text1"/>
        </w:rPr>
        <w:t xml:space="preserve"> </w:t>
      </w:r>
      <w:r w:rsidR="00F533E5" w:rsidRPr="00F533E5">
        <w:rPr>
          <w:b/>
          <w:bCs/>
          <w:color w:val="000000" w:themeColor="text1"/>
        </w:rPr>
        <w:t xml:space="preserve"> </w:t>
      </w:r>
      <w:r w:rsidR="00F533E5" w:rsidRPr="00F533E5">
        <w:rPr>
          <w:bCs/>
          <w:color w:val="000000" w:themeColor="text1"/>
        </w:rPr>
        <w:t>nhằm đảm bảo tính thống nhất của văn bản: Rà soát sửa đổi để đồng bộ với việc bãi bỏ hoàn toàn các chế độ họp định kỳ theo tuần đã quy định tại Điều 8, Điều 27 và Điều 28.</w:t>
      </w:r>
    </w:p>
    <w:p w14:paraId="734479FF" w14:textId="3D18ABD2" w:rsidR="00DF1472" w:rsidRPr="00DF1472" w:rsidRDefault="00DF1472" w:rsidP="00DF1472">
      <w:pPr>
        <w:widowControl w:val="0"/>
        <w:spacing w:before="120" w:after="120" w:line="264" w:lineRule="auto"/>
        <w:ind w:firstLine="720"/>
        <w:rPr>
          <w:b/>
          <w:bCs/>
          <w:color w:val="000000" w:themeColor="text1"/>
        </w:rPr>
      </w:pPr>
      <w:r>
        <w:rPr>
          <w:b/>
          <w:bCs/>
          <w:color w:val="000000" w:themeColor="text1"/>
          <w:lang w:val="vi-VN"/>
        </w:rPr>
        <w:t>V</w:t>
      </w:r>
      <w:r w:rsidRPr="00DF1472">
        <w:rPr>
          <w:b/>
          <w:bCs/>
          <w:color w:val="000000" w:themeColor="text1"/>
          <w:lang w:val="vi-VN"/>
        </w:rPr>
        <w:t>. DỰ KIẾN NGUỒN LỰC, ĐIỀU KIỆN BẢO ĐẢM CHO VIỆC THI HÀNH VĂN BẢN VÀ THỜI GIAN TRÌNH BAN HÀNH</w:t>
      </w:r>
    </w:p>
    <w:p w14:paraId="25091357" w14:textId="77777777" w:rsidR="00DF1472" w:rsidRPr="00DF1472" w:rsidRDefault="00DF1472" w:rsidP="00DF1472">
      <w:pPr>
        <w:widowControl w:val="0"/>
        <w:spacing w:before="120" w:after="120" w:line="264" w:lineRule="auto"/>
        <w:ind w:firstLine="720"/>
        <w:rPr>
          <w:b/>
          <w:bCs/>
          <w:color w:val="000000" w:themeColor="text1"/>
        </w:rPr>
      </w:pPr>
      <w:r w:rsidRPr="00DF1472">
        <w:rPr>
          <w:b/>
          <w:bCs/>
          <w:color w:val="000000" w:themeColor="text1"/>
        </w:rPr>
        <w:t>1. Dự kiến nguồn lực, điều kiện bảo đảm cho việc thi hành văn bản</w:t>
      </w:r>
    </w:p>
    <w:p w14:paraId="6837B311" w14:textId="77777777" w:rsidR="00DF1472" w:rsidRPr="00DF1472" w:rsidRDefault="00DF1472" w:rsidP="00DF1472">
      <w:pPr>
        <w:widowControl w:val="0"/>
        <w:spacing w:before="120" w:after="120" w:line="264" w:lineRule="auto"/>
        <w:ind w:firstLine="720"/>
        <w:rPr>
          <w:bCs/>
          <w:color w:val="000000" w:themeColor="text1"/>
        </w:rPr>
      </w:pPr>
      <w:r w:rsidRPr="00DF1472">
        <w:rPr>
          <w:bCs/>
          <w:color w:val="000000" w:themeColor="text1"/>
        </w:rPr>
        <w:t>Nguồn lực và các điều kiện liên quan cho việc triển khai thi hành văn bản sau khi được ban hành được đảm bảo.</w:t>
      </w:r>
    </w:p>
    <w:p w14:paraId="3BDD7170" w14:textId="77777777" w:rsidR="00DF1472" w:rsidRPr="00DF1472" w:rsidRDefault="00DF1472" w:rsidP="00DF1472">
      <w:pPr>
        <w:widowControl w:val="0"/>
        <w:spacing w:before="120" w:after="120" w:line="264" w:lineRule="auto"/>
        <w:ind w:firstLine="720"/>
        <w:rPr>
          <w:b/>
          <w:bCs/>
          <w:color w:val="000000" w:themeColor="text1"/>
        </w:rPr>
      </w:pPr>
      <w:r w:rsidRPr="00DF1472">
        <w:rPr>
          <w:b/>
          <w:bCs/>
          <w:color w:val="000000" w:themeColor="text1"/>
        </w:rPr>
        <w:t>2. Dự kiến thời gian trình ban hành</w:t>
      </w:r>
    </w:p>
    <w:p w14:paraId="39559C7F" w14:textId="214867B0" w:rsidR="00DF1472" w:rsidRPr="00DF1472" w:rsidRDefault="00DF1472" w:rsidP="00DF1472">
      <w:pPr>
        <w:widowControl w:val="0"/>
        <w:spacing w:before="120" w:after="120" w:line="264" w:lineRule="auto"/>
        <w:ind w:firstLine="720"/>
        <w:rPr>
          <w:bCs/>
          <w:color w:val="000000" w:themeColor="text1"/>
        </w:rPr>
      </w:pPr>
      <w:r w:rsidRPr="00DF1472">
        <w:rPr>
          <w:bCs/>
          <w:color w:val="000000" w:themeColor="text1"/>
        </w:rPr>
        <w:t>Dự thảo được trình ban hành đảm bảo theo chỉ đạo của Chủ tịch UBND phường tại Thông báo số 737/TB-UBND ngày 14/7/2026 Về việc phân công cơ quan soạn thảo dự thảo Quyết định của UBND phường</w:t>
      </w:r>
      <w:r>
        <w:rPr>
          <w:bCs/>
          <w:color w:val="000000" w:themeColor="text1"/>
        </w:rPr>
        <w:t>.</w:t>
      </w:r>
    </w:p>
    <w:p w14:paraId="24618091" w14:textId="77777777" w:rsidR="00DF1472" w:rsidRPr="00DF1472" w:rsidRDefault="00DF1472" w:rsidP="00DF1472">
      <w:pPr>
        <w:widowControl w:val="0"/>
        <w:spacing w:before="120" w:after="120" w:line="264" w:lineRule="auto"/>
        <w:ind w:firstLine="720"/>
        <w:rPr>
          <w:b/>
          <w:bCs/>
          <w:iCs/>
          <w:color w:val="000000" w:themeColor="text1"/>
        </w:rPr>
      </w:pPr>
      <w:r w:rsidRPr="00DF1472">
        <w:rPr>
          <w:b/>
          <w:bCs/>
          <w:iCs/>
          <w:color w:val="000000" w:themeColor="text1"/>
        </w:rPr>
        <w:t xml:space="preserve">Hồ sơ gửi kèm theo gồm: </w:t>
      </w:r>
    </w:p>
    <w:p w14:paraId="4B8DF8A4" w14:textId="7AEB873B" w:rsidR="00DF1472" w:rsidRPr="00DF1472" w:rsidRDefault="00DF1472" w:rsidP="00DF1472">
      <w:pPr>
        <w:widowControl w:val="0"/>
        <w:spacing w:before="120" w:after="120" w:line="264" w:lineRule="auto"/>
        <w:ind w:firstLine="720"/>
        <w:rPr>
          <w:bCs/>
          <w:i/>
          <w:iCs/>
          <w:color w:val="000000" w:themeColor="text1"/>
        </w:rPr>
      </w:pPr>
      <w:r w:rsidRPr="00DF1472">
        <w:rPr>
          <w:bCs/>
          <w:i/>
          <w:iCs/>
          <w:color w:val="000000" w:themeColor="text1"/>
        </w:rPr>
        <w:t>(1) Dự thảo Quyết định sửa đổi, bổ sung một số điều của Quy chế làm việc của Ủy ban nhân dân phường Sông Cầu nhiệm kỳ 2026 – 2031 (ban hành kèm theo Quyết định số 01/2026/QĐ-UBND ngày 22/5/2026 của Ủy ban nhân dân phường Sông Cầu);</w:t>
      </w:r>
    </w:p>
    <w:p w14:paraId="2030B26C" w14:textId="5B7B0217" w:rsidR="00DF1472" w:rsidRDefault="00DF1472" w:rsidP="00DF1472">
      <w:pPr>
        <w:widowControl w:val="0"/>
        <w:spacing w:before="120" w:after="120" w:line="264" w:lineRule="auto"/>
        <w:ind w:firstLine="720"/>
        <w:rPr>
          <w:bCs/>
          <w:i/>
          <w:iCs/>
          <w:color w:val="000000" w:themeColor="text1"/>
        </w:rPr>
      </w:pPr>
      <w:r w:rsidRPr="00DF1472">
        <w:rPr>
          <w:bCs/>
          <w:i/>
          <w:iCs/>
          <w:color w:val="000000" w:themeColor="text1"/>
        </w:rPr>
        <w:t>(2) Bản so sánh các nội dung của dự thảo</w:t>
      </w:r>
      <w:r>
        <w:rPr>
          <w:bCs/>
          <w:i/>
          <w:iCs/>
          <w:color w:val="000000" w:themeColor="text1"/>
        </w:rPr>
        <w:t xml:space="preserve"> Quyết định</w:t>
      </w:r>
      <w:r w:rsidRPr="00DF1472">
        <w:rPr>
          <w:bCs/>
          <w:i/>
          <w:iCs/>
          <w:color w:val="000000" w:themeColor="text1"/>
        </w:rPr>
        <w:t>;</w:t>
      </w:r>
    </w:p>
    <w:p w14:paraId="20888DBD" w14:textId="1EE052EA" w:rsidR="00DF1472" w:rsidRPr="00DF1472" w:rsidRDefault="00DF1472" w:rsidP="00DF1472">
      <w:pPr>
        <w:widowControl w:val="0"/>
        <w:spacing w:before="120" w:after="120" w:line="264" w:lineRule="auto"/>
        <w:ind w:firstLine="720"/>
        <w:rPr>
          <w:bCs/>
          <w:i/>
          <w:iCs/>
          <w:color w:val="000000" w:themeColor="text1"/>
        </w:rPr>
      </w:pPr>
      <w:r>
        <w:rPr>
          <w:bCs/>
          <w:i/>
          <w:iCs/>
          <w:color w:val="000000" w:themeColor="text1"/>
        </w:rPr>
        <w:t>(3) Bản thuyết minh dự thảo Quyết định;</w:t>
      </w:r>
      <w:r w:rsidRPr="00DF1472">
        <w:rPr>
          <w:bCs/>
          <w:i/>
          <w:iCs/>
          <w:color w:val="000000" w:themeColor="text1"/>
        </w:rPr>
        <w:t xml:space="preserve"> </w:t>
      </w:r>
    </w:p>
    <w:p w14:paraId="31B23D30" w14:textId="7481E4F7" w:rsidR="00DF1472" w:rsidRPr="00DF1472" w:rsidRDefault="00DF1472" w:rsidP="00DF1472">
      <w:pPr>
        <w:widowControl w:val="0"/>
        <w:spacing w:before="120" w:after="120" w:line="264" w:lineRule="auto"/>
        <w:ind w:firstLine="720"/>
        <w:rPr>
          <w:bCs/>
          <w:i/>
          <w:iCs/>
          <w:color w:val="000000" w:themeColor="text1"/>
        </w:rPr>
      </w:pPr>
      <w:r w:rsidRPr="00DF1472">
        <w:rPr>
          <w:bCs/>
          <w:i/>
          <w:iCs/>
          <w:color w:val="000000" w:themeColor="text1"/>
        </w:rPr>
        <w:t>(3) Báo cáo thẩm định số       /BC-VPUBND ngày      /</w:t>
      </w:r>
      <w:r w:rsidR="006A0FD3">
        <w:rPr>
          <w:bCs/>
          <w:i/>
          <w:iCs/>
          <w:color w:val="000000" w:themeColor="text1"/>
        </w:rPr>
        <w:t xml:space="preserve">   </w:t>
      </w:r>
      <w:r w:rsidRPr="00DF1472">
        <w:rPr>
          <w:bCs/>
          <w:i/>
          <w:iCs/>
          <w:color w:val="000000" w:themeColor="text1"/>
        </w:rPr>
        <w:t xml:space="preserve">/2026; </w:t>
      </w:r>
    </w:p>
    <w:p w14:paraId="1DE236C0" w14:textId="5EE753A0" w:rsidR="00DF1472" w:rsidRPr="00DF1472" w:rsidRDefault="00DF1472" w:rsidP="00DF1472">
      <w:pPr>
        <w:widowControl w:val="0"/>
        <w:spacing w:before="120" w:after="120" w:line="264" w:lineRule="auto"/>
        <w:ind w:firstLine="720"/>
        <w:rPr>
          <w:bCs/>
          <w:i/>
          <w:iCs/>
          <w:color w:val="000000" w:themeColor="text1"/>
        </w:rPr>
      </w:pPr>
      <w:r w:rsidRPr="00DF1472">
        <w:rPr>
          <w:bCs/>
          <w:i/>
          <w:iCs/>
          <w:color w:val="000000" w:themeColor="text1"/>
        </w:rPr>
        <w:t>(4) Báo cáo số        /BC-VPUBND ngày      /</w:t>
      </w:r>
      <w:r w:rsidR="006A0FD3">
        <w:rPr>
          <w:bCs/>
          <w:i/>
          <w:iCs/>
          <w:color w:val="000000" w:themeColor="text1"/>
        </w:rPr>
        <w:t xml:space="preserve">   </w:t>
      </w:r>
      <w:r w:rsidRPr="00DF1472">
        <w:rPr>
          <w:bCs/>
          <w:i/>
          <w:iCs/>
          <w:color w:val="000000" w:themeColor="text1"/>
        </w:rPr>
        <w:t>/2026 của Văn phòng HĐND&amp;UBND phường về việc Báo cáo Giải trình, tiếp thu ý kiến.</w:t>
      </w:r>
    </w:p>
    <w:p w14:paraId="29EF0444" w14:textId="2DB28646" w:rsidR="00DF1472" w:rsidRPr="006A0FD3" w:rsidRDefault="00DF1472" w:rsidP="006A0FD3">
      <w:pPr>
        <w:widowControl w:val="0"/>
        <w:spacing w:before="120" w:after="120" w:line="264" w:lineRule="auto"/>
        <w:ind w:firstLine="720"/>
        <w:rPr>
          <w:bCs/>
          <w:i/>
          <w:iCs/>
          <w:color w:val="000000" w:themeColor="text1"/>
        </w:rPr>
      </w:pPr>
      <w:r w:rsidRPr="00DF1472">
        <w:rPr>
          <w:bCs/>
          <w:i/>
          <w:iCs/>
          <w:color w:val="000000" w:themeColor="text1"/>
        </w:rPr>
        <w:t xml:space="preserve">(5) </w:t>
      </w:r>
      <w:bookmarkStart w:id="1" w:name="_Hlk206594487"/>
      <w:r w:rsidRPr="00DF1472">
        <w:rPr>
          <w:bCs/>
          <w:i/>
          <w:iCs/>
          <w:color w:val="000000" w:themeColor="text1"/>
        </w:rPr>
        <w:t>Bản tổng hợp ý kiến tiếp thu, giải trình ý kiến góp ý</w:t>
      </w:r>
      <w:bookmarkEnd w:id="1"/>
      <w:r w:rsidRPr="00DF1472">
        <w:rPr>
          <w:bCs/>
          <w:i/>
          <w:iCs/>
          <w:color w:val="000000" w:themeColor="text1"/>
        </w:rPr>
        <w:t xml:space="preserve"> của các cơ quan, đơn vị</w:t>
      </w:r>
      <w:r w:rsidR="006A0FD3">
        <w:rPr>
          <w:bCs/>
          <w:i/>
          <w:iCs/>
          <w:color w:val="000000" w:themeColor="text1"/>
        </w:rPr>
        <w:t xml:space="preserve"> và các thành viên Ủy ban nhân dân</w:t>
      </w:r>
      <w:r w:rsidRPr="00DF1472">
        <w:rPr>
          <w:bCs/>
          <w:i/>
          <w:iCs/>
          <w:color w:val="000000" w:themeColor="text1"/>
        </w:rPr>
        <w:t>.</w:t>
      </w:r>
    </w:p>
    <w:p w14:paraId="5D722C32" w14:textId="314B2D52" w:rsidR="0071500D" w:rsidRPr="00E501ED" w:rsidRDefault="0071500D" w:rsidP="00E501ED">
      <w:pPr>
        <w:widowControl w:val="0"/>
        <w:spacing w:before="120" w:after="360" w:line="264" w:lineRule="auto"/>
        <w:ind w:firstLine="720"/>
        <w:rPr>
          <w:rFonts w:cs="Times New Roman"/>
          <w:bCs/>
          <w:color w:val="000000" w:themeColor="text1"/>
          <w:szCs w:val="28"/>
        </w:rPr>
      </w:pPr>
      <w:r w:rsidRPr="00C0031A">
        <w:rPr>
          <w:rFonts w:cs="Times New Roman"/>
          <w:color w:val="000000" w:themeColor="text1"/>
          <w:szCs w:val="28"/>
        </w:rPr>
        <w:t xml:space="preserve">Trên đây là Tờ trình </w:t>
      </w:r>
      <w:r w:rsidR="00EA50CE" w:rsidRPr="00C0031A">
        <w:rPr>
          <w:rFonts w:cs="Times New Roman"/>
          <w:color w:val="000000" w:themeColor="text1"/>
          <w:szCs w:val="28"/>
        </w:rPr>
        <w:t>dự thảo</w:t>
      </w:r>
      <w:r w:rsidRPr="00C0031A">
        <w:rPr>
          <w:rFonts w:cs="Times New Roman"/>
          <w:color w:val="000000" w:themeColor="text1"/>
          <w:szCs w:val="28"/>
        </w:rPr>
        <w:t xml:space="preserve"> </w:t>
      </w:r>
      <w:r w:rsidR="00553F7A" w:rsidRPr="00C0031A">
        <w:rPr>
          <w:rFonts w:cs="Times New Roman"/>
          <w:color w:val="000000" w:themeColor="text1"/>
          <w:szCs w:val="28"/>
        </w:rPr>
        <w:t xml:space="preserve">Quyết định </w:t>
      </w:r>
      <w:r w:rsidR="00E501ED" w:rsidRPr="00E501ED">
        <w:rPr>
          <w:rFonts w:cs="Times New Roman"/>
          <w:bCs/>
          <w:color w:val="000000" w:themeColor="text1"/>
          <w:szCs w:val="28"/>
        </w:rPr>
        <w:t xml:space="preserve">sửa đổi, bổ sung một số điều của Quy chế làm việc của Ủy ban nhân dân phường Sông Cầu nhiệm kỳ 2026 – 2031 ban hành kèm theo Quyết định số 01/2026/QĐ-UBND ngày 22/5/2026 của Ủy </w:t>
      </w:r>
      <w:r w:rsidR="00E501ED" w:rsidRPr="00E501ED">
        <w:rPr>
          <w:rFonts w:cs="Times New Roman"/>
          <w:bCs/>
          <w:color w:val="000000" w:themeColor="text1"/>
          <w:szCs w:val="28"/>
        </w:rPr>
        <w:lastRenderedPageBreak/>
        <w:t>ban nhân dân phường Sông Cầu</w:t>
      </w:r>
      <w:r w:rsidR="00FE666D" w:rsidRPr="00C0031A">
        <w:rPr>
          <w:rFonts w:cs="Times New Roman"/>
          <w:color w:val="000000" w:themeColor="text1"/>
          <w:szCs w:val="28"/>
        </w:rPr>
        <w:t xml:space="preserve">, Văn phòng </w:t>
      </w:r>
      <w:r w:rsidR="004E4BF6">
        <w:rPr>
          <w:rFonts w:cs="Times New Roman"/>
          <w:color w:val="000000" w:themeColor="text1"/>
          <w:szCs w:val="28"/>
        </w:rPr>
        <w:t>HĐND&amp;</w:t>
      </w:r>
      <w:r w:rsidR="00FE666D" w:rsidRPr="00C0031A">
        <w:rPr>
          <w:rFonts w:cs="Times New Roman"/>
          <w:color w:val="000000" w:themeColor="text1"/>
          <w:szCs w:val="28"/>
        </w:rPr>
        <w:t xml:space="preserve">UBND </w:t>
      </w:r>
      <w:r w:rsidR="004E4BF6">
        <w:rPr>
          <w:rFonts w:cs="Times New Roman"/>
          <w:color w:val="000000" w:themeColor="text1"/>
          <w:szCs w:val="28"/>
        </w:rPr>
        <w:t>phường</w:t>
      </w:r>
      <w:r w:rsidR="002E424D" w:rsidRPr="00C0031A">
        <w:rPr>
          <w:rFonts w:cs="Times New Roman"/>
          <w:color w:val="000000" w:themeColor="text1"/>
          <w:szCs w:val="28"/>
        </w:rPr>
        <w:t xml:space="preserve"> </w:t>
      </w:r>
      <w:r w:rsidR="00FE666D" w:rsidRPr="00C0031A">
        <w:rPr>
          <w:rFonts w:cs="Times New Roman"/>
          <w:color w:val="000000" w:themeColor="text1"/>
          <w:szCs w:val="28"/>
        </w:rPr>
        <w:t xml:space="preserve">kính trình UBND </w:t>
      </w:r>
      <w:r w:rsidR="004E4BF6">
        <w:rPr>
          <w:rFonts w:cs="Times New Roman"/>
          <w:color w:val="000000" w:themeColor="text1"/>
          <w:szCs w:val="28"/>
        </w:rPr>
        <w:t>phường</w:t>
      </w:r>
      <w:r w:rsidR="00FE666D" w:rsidRPr="00C0031A">
        <w:rPr>
          <w:rFonts w:cs="Times New Roman"/>
          <w:color w:val="000000" w:themeColor="text1"/>
          <w:szCs w:val="28"/>
        </w:rPr>
        <w:t xml:space="preserve"> xem xét, quyết định.</w:t>
      </w:r>
      <w:r w:rsidR="003F0BAA" w:rsidRPr="00C0031A">
        <w:rPr>
          <w:rFonts w:cs="Times New Roman"/>
          <w:color w:val="000000" w:themeColor="text1"/>
          <w:szCs w:val="28"/>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8"/>
        <w:gridCol w:w="4596"/>
      </w:tblGrid>
      <w:tr w:rsidR="003F0BAA" w:rsidRPr="00C0031A" w14:paraId="4089F674" w14:textId="77777777" w:rsidTr="0032618E">
        <w:tc>
          <w:tcPr>
            <w:tcW w:w="4423" w:type="dxa"/>
          </w:tcPr>
          <w:p w14:paraId="2F8BF988" w14:textId="109333C9" w:rsidR="003F0BAA" w:rsidRPr="00C0031A" w:rsidRDefault="003F0BAA" w:rsidP="00672757">
            <w:pPr>
              <w:widowControl w:val="0"/>
              <w:rPr>
                <w:rFonts w:cs="Times New Roman"/>
                <w:b/>
                <w:bCs/>
                <w:i/>
                <w:iCs/>
                <w:color w:val="000000" w:themeColor="text1"/>
                <w:sz w:val="24"/>
                <w:szCs w:val="24"/>
              </w:rPr>
            </w:pPr>
            <w:r w:rsidRPr="00C0031A">
              <w:rPr>
                <w:rFonts w:cs="Times New Roman"/>
                <w:b/>
                <w:bCs/>
                <w:i/>
                <w:iCs/>
                <w:color w:val="000000" w:themeColor="text1"/>
                <w:sz w:val="24"/>
                <w:szCs w:val="24"/>
              </w:rPr>
              <w:t>Nơi nhận:</w:t>
            </w:r>
          </w:p>
          <w:p w14:paraId="1A425947" w14:textId="77777777" w:rsidR="003F0BAA" w:rsidRPr="00C0031A" w:rsidRDefault="003F0BAA" w:rsidP="00672757">
            <w:pPr>
              <w:widowControl w:val="0"/>
              <w:rPr>
                <w:rFonts w:cs="Times New Roman"/>
                <w:color w:val="000000" w:themeColor="text1"/>
                <w:sz w:val="22"/>
              </w:rPr>
            </w:pPr>
            <w:r w:rsidRPr="00C0031A">
              <w:rPr>
                <w:rFonts w:cs="Times New Roman"/>
                <w:color w:val="000000" w:themeColor="text1"/>
                <w:sz w:val="22"/>
              </w:rPr>
              <w:t>- Như trên;</w:t>
            </w:r>
          </w:p>
          <w:p w14:paraId="34347CD5" w14:textId="7D6E1816" w:rsidR="003F0BAA" w:rsidRPr="00C0031A" w:rsidRDefault="003F0BAA" w:rsidP="00672757">
            <w:pPr>
              <w:widowControl w:val="0"/>
              <w:rPr>
                <w:rFonts w:cs="Times New Roman"/>
                <w:color w:val="000000" w:themeColor="text1"/>
                <w:sz w:val="22"/>
              </w:rPr>
            </w:pPr>
            <w:r w:rsidRPr="00C0031A">
              <w:rPr>
                <w:rFonts w:cs="Times New Roman"/>
                <w:color w:val="000000" w:themeColor="text1"/>
                <w:sz w:val="22"/>
              </w:rPr>
              <w:t xml:space="preserve">- </w:t>
            </w:r>
            <w:r w:rsidR="00EA4210" w:rsidRPr="00C0031A">
              <w:rPr>
                <w:rFonts w:cs="Times New Roman"/>
                <w:color w:val="000000" w:themeColor="text1"/>
                <w:sz w:val="22"/>
              </w:rPr>
              <w:t>CT và các</w:t>
            </w:r>
            <w:r w:rsidRPr="00C0031A">
              <w:rPr>
                <w:rFonts w:cs="Times New Roman"/>
                <w:color w:val="000000" w:themeColor="text1"/>
                <w:sz w:val="22"/>
              </w:rPr>
              <w:t xml:space="preserve"> PCT UBND </w:t>
            </w:r>
            <w:r w:rsidR="004E4BF6">
              <w:rPr>
                <w:rFonts w:cs="Times New Roman"/>
                <w:color w:val="000000" w:themeColor="text1"/>
                <w:sz w:val="22"/>
              </w:rPr>
              <w:t>phường</w:t>
            </w:r>
            <w:r w:rsidRPr="00C0031A">
              <w:rPr>
                <w:rFonts w:cs="Times New Roman"/>
                <w:color w:val="000000" w:themeColor="text1"/>
                <w:sz w:val="22"/>
              </w:rPr>
              <w:t>;</w:t>
            </w:r>
          </w:p>
          <w:p w14:paraId="1262308D" w14:textId="1F56E811" w:rsidR="003F0BAA" w:rsidRPr="00C0031A" w:rsidRDefault="003F0BAA" w:rsidP="004803F6">
            <w:pPr>
              <w:widowControl w:val="0"/>
              <w:rPr>
                <w:rFonts w:cs="Times New Roman"/>
                <w:color w:val="000000" w:themeColor="text1"/>
                <w:sz w:val="22"/>
              </w:rPr>
            </w:pPr>
            <w:r w:rsidRPr="00C0031A">
              <w:rPr>
                <w:rFonts w:cs="Times New Roman"/>
                <w:color w:val="000000" w:themeColor="text1"/>
                <w:sz w:val="22"/>
              </w:rPr>
              <w:t xml:space="preserve">- CVP và các PCVP UBND </w:t>
            </w:r>
            <w:r w:rsidR="004E4BF6">
              <w:rPr>
                <w:rFonts w:cs="Times New Roman"/>
                <w:color w:val="000000" w:themeColor="text1"/>
                <w:sz w:val="22"/>
              </w:rPr>
              <w:t>phường</w:t>
            </w:r>
            <w:r w:rsidRPr="00C0031A">
              <w:rPr>
                <w:rFonts w:cs="Times New Roman"/>
                <w:color w:val="000000" w:themeColor="text1"/>
                <w:sz w:val="22"/>
              </w:rPr>
              <w:t>;</w:t>
            </w:r>
          </w:p>
          <w:p w14:paraId="46239A47" w14:textId="2F52B50F" w:rsidR="004803F6" w:rsidRPr="00C0031A" w:rsidRDefault="004803F6" w:rsidP="004803F6">
            <w:pPr>
              <w:widowControl w:val="0"/>
              <w:rPr>
                <w:rFonts w:cs="Times New Roman"/>
                <w:color w:val="000000" w:themeColor="text1"/>
                <w:sz w:val="22"/>
              </w:rPr>
            </w:pPr>
            <w:r w:rsidRPr="00C0031A">
              <w:rPr>
                <w:rFonts w:cs="Times New Roman"/>
                <w:color w:val="000000" w:themeColor="text1"/>
                <w:sz w:val="22"/>
              </w:rPr>
              <w:t xml:space="preserve">- Các </w:t>
            </w:r>
            <w:r w:rsidR="004E4BF6">
              <w:rPr>
                <w:rFonts w:cs="Times New Roman"/>
                <w:color w:val="000000" w:themeColor="text1"/>
                <w:sz w:val="22"/>
              </w:rPr>
              <w:t>cơ quan, đơn vị</w:t>
            </w:r>
            <w:r w:rsidRPr="00C0031A">
              <w:rPr>
                <w:rFonts w:cs="Times New Roman"/>
                <w:color w:val="000000" w:themeColor="text1"/>
                <w:sz w:val="22"/>
              </w:rPr>
              <w:t xml:space="preserve"> thuộc UBND </w:t>
            </w:r>
            <w:r w:rsidR="004E4BF6">
              <w:rPr>
                <w:rFonts w:cs="Times New Roman"/>
                <w:color w:val="000000" w:themeColor="text1"/>
                <w:sz w:val="22"/>
              </w:rPr>
              <w:t>phường</w:t>
            </w:r>
            <w:r w:rsidRPr="00C0031A">
              <w:rPr>
                <w:rFonts w:cs="Times New Roman"/>
                <w:color w:val="000000" w:themeColor="text1"/>
                <w:sz w:val="22"/>
              </w:rPr>
              <w:t>;</w:t>
            </w:r>
          </w:p>
          <w:p w14:paraId="40FF06A1" w14:textId="3F2FB958" w:rsidR="003F0BAA" w:rsidRPr="00C0031A" w:rsidRDefault="003F0BAA" w:rsidP="004E4BF6">
            <w:pPr>
              <w:widowControl w:val="0"/>
              <w:rPr>
                <w:rFonts w:cs="Times New Roman"/>
                <w:color w:val="000000" w:themeColor="text1"/>
                <w:sz w:val="24"/>
                <w:szCs w:val="24"/>
              </w:rPr>
            </w:pPr>
            <w:r w:rsidRPr="00C0031A">
              <w:rPr>
                <w:rFonts w:cs="Times New Roman"/>
                <w:color w:val="000000" w:themeColor="text1"/>
                <w:sz w:val="22"/>
              </w:rPr>
              <w:t xml:space="preserve">- Lưu: VT, </w:t>
            </w:r>
            <w:r w:rsidR="004E4BF6">
              <w:rPr>
                <w:rFonts w:cs="Times New Roman"/>
                <w:color w:val="000000" w:themeColor="text1"/>
                <w:sz w:val="22"/>
              </w:rPr>
              <w:t>Ng</w:t>
            </w:r>
            <w:r w:rsidRPr="00C0031A">
              <w:rPr>
                <w:rFonts w:cs="Times New Roman"/>
                <w:color w:val="000000" w:themeColor="text1"/>
                <w:sz w:val="22"/>
              </w:rPr>
              <w:t>.</w:t>
            </w:r>
          </w:p>
        </w:tc>
        <w:tc>
          <w:tcPr>
            <w:tcW w:w="4649" w:type="dxa"/>
          </w:tcPr>
          <w:p w14:paraId="24B48348" w14:textId="25AD25DB" w:rsidR="003F0BAA" w:rsidRPr="00C0031A" w:rsidRDefault="003F0BAA" w:rsidP="00672757">
            <w:pPr>
              <w:widowControl w:val="0"/>
              <w:jc w:val="center"/>
              <w:rPr>
                <w:rFonts w:cs="Times New Roman"/>
                <w:b/>
                <w:bCs/>
                <w:color w:val="000000" w:themeColor="text1"/>
                <w:szCs w:val="28"/>
              </w:rPr>
            </w:pPr>
            <w:r w:rsidRPr="00C0031A">
              <w:rPr>
                <w:rFonts w:cs="Times New Roman"/>
                <w:b/>
                <w:bCs/>
                <w:color w:val="000000" w:themeColor="text1"/>
                <w:szCs w:val="28"/>
              </w:rPr>
              <w:t>CHÁNH VĂN PHÒNG</w:t>
            </w:r>
          </w:p>
          <w:p w14:paraId="4C9A1425" w14:textId="77777777" w:rsidR="003F0BAA" w:rsidRPr="00C0031A" w:rsidRDefault="003F0BAA" w:rsidP="00672757">
            <w:pPr>
              <w:widowControl w:val="0"/>
              <w:jc w:val="center"/>
              <w:rPr>
                <w:rFonts w:cs="Times New Roman"/>
                <w:b/>
                <w:bCs/>
                <w:color w:val="000000" w:themeColor="text1"/>
                <w:szCs w:val="28"/>
              </w:rPr>
            </w:pPr>
          </w:p>
          <w:p w14:paraId="7FC98692" w14:textId="77777777" w:rsidR="003F0BAA" w:rsidRPr="00C0031A" w:rsidRDefault="003F0BAA" w:rsidP="00672757">
            <w:pPr>
              <w:widowControl w:val="0"/>
              <w:jc w:val="center"/>
              <w:rPr>
                <w:rFonts w:cs="Times New Roman"/>
                <w:b/>
                <w:bCs/>
                <w:color w:val="000000" w:themeColor="text1"/>
                <w:szCs w:val="28"/>
              </w:rPr>
            </w:pPr>
          </w:p>
          <w:p w14:paraId="3C5B632B" w14:textId="77777777" w:rsidR="003F0BAA" w:rsidRPr="00C0031A" w:rsidRDefault="003F0BAA" w:rsidP="00672757">
            <w:pPr>
              <w:widowControl w:val="0"/>
              <w:jc w:val="center"/>
              <w:rPr>
                <w:rFonts w:cs="Times New Roman"/>
                <w:b/>
                <w:bCs/>
                <w:color w:val="000000" w:themeColor="text1"/>
                <w:szCs w:val="28"/>
              </w:rPr>
            </w:pPr>
          </w:p>
          <w:p w14:paraId="0DDAC310" w14:textId="77777777" w:rsidR="003F0BAA" w:rsidRPr="00C0031A" w:rsidRDefault="003F0BAA" w:rsidP="00672757">
            <w:pPr>
              <w:widowControl w:val="0"/>
              <w:jc w:val="center"/>
              <w:rPr>
                <w:rFonts w:cs="Times New Roman"/>
                <w:b/>
                <w:bCs/>
                <w:color w:val="000000" w:themeColor="text1"/>
                <w:szCs w:val="28"/>
              </w:rPr>
            </w:pPr>
          </w:p>
          <w:p w14:paraId="071A7A8B" w14:textId="77777777" w:rsidR="003F0BAA" w:rsidRPr="00C0031A" w:rsidRDefault="003F0BAA" w:rsidP="00672757">
            <w:pPr>
              <w:widowControl w:val="0"/>
              <w:jc w:val="center"/>
              <w:rPr>
                <w:rFonts w:cs="Times New Roman"/>
                <w:b/>
                <w:bCs/>
                <w:color w:val="000000" w:themeColor="text1"/>
                <w:szCs w:val="28"/>
              </w:rPr>
            </w:pPr>
          </w:p>
          <w:p w14:paraId="6CFA83E9" w14:textId="77777777" w:rsidR="006B14FD" w:rsidRPr="00C0031A" w:rsidRDefault="006B14FD" w:rsidP="00672757">
            <w:pPr>
              <w:widowControl w:val="0"/>
              <w:jc w:val="center"/>
              <w:rPr>
                <w:rFonts w:cs="Times New Roman"/>
                <w:b/>
                <w:bCs/>
                <w:color w:val="000000" w:themeColor="text1"/>
                <w:szCs w:val="28"/>
              </w:rPr>
            </w:pPr>
          </w:p>
          <w:p w14:paraId="12AE373E" w14:textId="18E035D7" w:rsidR="003F0BAA" w:rsidRPr="00C0031A" w:rsidRDefault="004E4BF6" w:rsidP="00672757">
            <w:pPr>
              <w:widowControl w:val="0"/>
              <w:jc w:val="center"/>
              <w:rPr>
                <w:rFonts w:cs="Times New Roman"/>
                <w:b/>
                <w:bCs/>
                <w:color w:val="000000" w:themeColor="text1"/>
                <w:szCs w:val="28"/>
              </w:rPr>
            </w:pPr>
            <w:r>
              <w:rPr>
                <w:rFonts w:cs="Times New Roman"/>
                <w:b/>
                <w:bCs/>
                <w:color w:val="000000" w:themeColor="text1"/>
                <w:szCs w:val="28"/>
              </w:rPr>
              <w:t>Phạm Lê Bích Hằng</w:t>
            </w:r>
          </w:p>
        </w:tc>
      </w:tr>
    </w:tbl>
    <w:p w14:paraId="5288136E" w14:textId="1AE19EEA" w:rsidR="00FE666D" w:rsidRPr="00C0031A" w:rsidRDefault="00FE666D" w:rsidP="00672757">
      <w:pPr>
        <w:widowControl w:val="0"/>
        <w:rPr>
          <w:rFonts w:cs="Times New Roman"/>
          <w:b/>
          <w:bCs/>
          <w:color w:val="000000" w:themeColor="text1"/>
          <w:szCs w:val="28"/>
        </w:rPr>
      </w:pPr>
    </w:p>
    <w:sectPr w:rsidR="00FE666D" w:rsidRPr="00C0031A" w:rsidSect="00AC4863">
      <w:headerReference w:type="default" r:id="rId8"/>
      <w:pgSz w:w="11907" w:h="16840" w:code="9"/>
      <w:pgMar w:top="993"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A052E" w14:textId="77777777" w:rsidR="00991EBE" w:rsidRDefault="00991EBE" w:rsidP="008266EB">
      <w:r>
        <w:separator/>
      </w:r>
    </w:p>
  </w:endnote>
  <w:endnote w:type="continuationSeparator" w:id="0">
    <w:p w14:paraId="5CDBBF63" w14:textId="77777777" w:rsidR="00991EBE" w:rsidRDefault="00991EBE" w:rsidP="0082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MS Goth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50FA5" w14:textId="77777777" w:rsidR="00991EBE" w:rsidRDefault="00991EBE" w:rsidP="008266EB">
      <w:r>
        <w:separator/>
      </w:r>
    </w:p>
  </w:footnote>
  <w:footnote w:type="continuationSeparator" w:id="0">
    <w:p w14:paraId="36D607D9" w14:textId="77777777" w:rsidR="00991EBE" w:rsidRDefault="00991EBE" w:rsidP="008266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9983765"/>
      <w:docPartObj>
        <w:docPartGallery w:val="Page Numbers (Top of Page)"/>
        <w:docPartUnique/>
      </w:docPartObj>
    </w:sdtPr>
    <w:sdtEndPr>
      <w:rPr>
        <w:noProof/>
      </w:rPr>
    </w:sdtEndPr>
    <w:sdtContent>
      <w:p w14:paraId="0DFA10D1" w14:textId="4F808EF5" w:rsidR="008266EB" w:rsidRDefault="008266EB" w:rsidP="00131E9A">
        <w:pPr>
          <w:pStyle w:val="Header"/>
          <w:jc w:val="center"/>
        </w:pPr>
        <w:r>
          <w:fldChar w:fldCharType="begin"/>
        </w:r>
        <w:r>
          <w:instrText xml:space="preserve"> PAGE   \* MERGEFORMAT </w:instrText>
        </w:r>
        <w:r>
          <w:fldChar w:fldCharType="separate"/>
        </w:r>
        <w:r w:rsidR="006A0FD3">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1274CD"/>
    <w:multiLevelType w:val="multilevel"/>
    <w:tmpl w:val="6D109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E7F0AFF"/>
    <w:multiLevelType w:val="multilevel"/>
    <w:tmpl w:val="FFD06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C61037"/>
    <w:multiLevelType w:val="multilevel"/>
    <w:tmpl w:val="7CA8D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8561583"/>
    <w:multiLevelType w:val="multilevel"/>
    <w:tmpl w:val="FA2AC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6A1"/>
    <w:rsid w:val="00007887"/>
    <w:rsid w:val="00014EB1"/>
    <w:rsid w:val="00020B16"/>
    <w:rsid w:val="00034EB8"/>
    <w:rsid w:val="00050717"/>
    <w:rsid w:val="00085DE4"/>
    <w:rsid w:val="000A27F9"/>
    <w:rsid w:val="000B7667"/>
    <w:rsid w:val="000C3408"/>
    <w:rsid w:val="001140E1"/>
    <w:rsid w:val="00114147"/>
    <w:rsid w:val="00131E9A"/>
    <w:rsid w:val="00140B4E"/>
    <w:rsid w:val="00155625"/>
    <w:rsid w:val="00160A07"/>
    <w:rsid w:val="00171D3B"/>
    <w:rsid w:val="00187E82"/>
    <w:rsid w:val="00190DAB"/>
    <w:rsid w:val="00192634"/>
    <w:rsid w:val="001A2EA3"/>
    <w:rsid w:val="001C2F8A"/>
    <w:rsid w:val="001D5F52"/>
    <w:rsid w:val="001E479A"/>
    <w:rsid w:val="001E4ACE"/>
    <w:rsid w:val="00207AC2"/>
    <w:rsid w:val="00222C5D"/>
    <w:rsid w:val="0025713A"/>
    <w:rsid w:val="00296BAE"/>
    <w:rsid w:val="002B6CA5"/>
    <w:rsid w:val="002C7AD8"/>
    <w:rsid w:val="002D26EF"/>
    <w:rsid w:val="002E424D"/>
    <w:rsid w:val="002E610F"/>
    <w:rsid w:val="0032618E"/>
    <w:rsid w:val="0033441E"/>
    <w:rsid w:val="00374E0D"/>
    <w:rsid w:val="00385096"/>
    <w:rsid w:val="00391E16"/>
    <w:rsid w:val="00392098"/>
    <w:rsid w:val="00394A7D"/>
    <w:rsid w:val="003A7906"/>
    <w:rsid w:val="003B5384"/>
    <w:rsid w:val="003B5BA7"/>
    <w:rsid w:val="003B5BE4"/>
    <w:rsid w:val="003E3131"/>
    <w:rsid w:val="003F0BAA"/>
    <w:rsid w:val="003F1CC0"/>
    <w:rsid w:val="003F359A"/>
    <w:rsid w:val="003F4837"/>
    <w:rsid w:val="003F6709"/>
    <w:rsid w:val="00411E61"/>
    <w:rsid w:val="00425196"/>
    <w:rsid w:val="00442D0E"/>
    <w:rsid w:val="00455A5D"/>
    <w:rsid w:val="00461CB5"/>
    <w:rsid w:val="004669E4"/>
    <w:rsid w:val="00475A0F"/>
    <w:rsid w:val="004803F6"/>
    <w:rsid w:val="00482220"/>
    <w:rsid w:val="004C0640"/>
    <w:rsid w:val="004E0509"/>
    <w:rsid w:val="004E4BF6"/>
    <w:rsid w:val="00511E65"/>
    <w:rsid w:val="00530E5E"/>
    <w:rsid w:val="00537862"/>
    <w:rsid w:val="0054518A"/>
    <w:rsid w:val="00553F7A"/>
    <w:rsid w:val="005636A1"/>
    <w:rsid w:val="00564F0C"/>
    <w:rsid w:val="005B2242"/>
    <w:rsid w:val="005B6185"/>
    <w:rsid w:val="00606A65"/>
    <w:rsid w:val="006348B5"/>
    <w:rsid w:val="006351F0"/>
    <w:rsid w:val="006452B9"/>
    <w:rsid w:val="00671A49"/>
    <w:rsid w:val="00672757"/>
    <w:rsid w:val="00676E59"/>
    <w:rsid w:val="0068270C"/>
    <w:rsid w:val="00691D39"/>
    <w:rsid w:val="0069531A"/>
    <w:rsid w:val="006A0FD3"/>
    <w:rsid w:val="006B14FD"/>
    <w:rsid w:val="006B7769"/>
    <w:rsid w:val="006D0E6A"/>
    <w:rsid w:val="006D3FAF"/>
    <w:rsid w:val="006D56AF"/>
    <w:rsid w:val="0070103C"/>
    <w:rsid w:val="0071500D"/>
    <w:rsid w:val="00716C93"/>
    <w:rsid w:val="00717A70"/>
    <w:rsid w:val="00720131"/>
    <w:rsid w:val="00727190"/>
    <w:rsid w:val="00734497"/>
    <w:rsid w:val="0074188F"/>
    <w:rsid w:val="00753962"/>
    <w:rsid w:val="007627AA"/>
    <w:rsid w:val="007678E7"/>
    <w:rsid w:val="00790400"/>
    <w:rsid w:val="007A5861"/>
    <w:rsid w:val="007C0170"/>
    <w:rsid w:val="007D1FF7"/>
    <w:rsid w:val="007F39D5"/>
    <w:rsid w:val="008163A4"/>
    <w:rsid w:val="00820B1C"/>
    <w:rsid w:val="008266EB"/>
    <w:rsid w:val="00827A34"/>
    <w:rsid w:val="0083443A"/>
    <w:rsid w:val="008353A3"/>
    <w:rsid w:val="00845A15"/>
    <w:rsid w:val="008612F8"/>
    <w:rsid w:val="00872CAA"/>
    <w:rsid w:val="00895AD1"/>
    <w:rsid w:val="008A0336"/>
    <w:rsid w:val="008A055B"/>
    <w:rsid w:val="008A3754"/>
    <w:rsid w:val="008C625C"/>
    <w:rsid w:val="00901129"/>
    <w:rsid w:val="00910C5A"/>
    <w:rsid w:val="009120FD"/>
    <w:rsid w:val="009235CF"/>
    <w:rsid w:val="0092566B"/>
    <w:rsid w:val="00927472"/>
    <w:rsid w:val="009307FA"/>
    <w:rsid w:val="00945C32"/>
    <w:rsid w:val="00951803"/>
    <w:rsid w:val="00957616"/>
    <w:rsid w:val="00967494"/>
    <w:rsid w:val="00985099"/>
    <w:rsid w:val="00991EBE"/>
    <w:rsid w:val="00995479"/>
    <w:rsid w:val="009B3718"/>
    <w:rsid w:val="009D59B8"/>
    <w:rsid w:val="00A0108D"/>
    <w:rsid w:val="00A216A3"/>
    <w:rsid w:val="00A22414"/>
    <w:rsid w:val="00A4389C"/>
    <w:rsid w:val="00A45633"/>
    <w:rsid w:val="00A4769E"/>
    <w:rsid w:val="00A525DF"/>
    <w:rsid w:val="00A56D4C"/>
    <w:rsid w:val="00AA52F7"/>
    <w:rsid w:val="00AB43F6"/>
    <w:rsid w:val="00AC4863"/>
    <w:rsid w:val="00AD0CF4"/>
    <w:rsid w:val="00B02A53"/>
    <w:rsid w:val="00B04A42"/>
    <w:rsid w:val="00B07E7B"/>
    <w:rsid w:val="00B16E82"/>
    <w:rsid w:val="00B37C8E"/>
    <w:rsid w:val="00B4714F"/>
    <w:rsid w:val="00B50D84"/>
    <w:rsid w:val="00B51CD9"/>
    <w:rsid w:val="00B81B14"/>
    <w:rsid w:val="00B81F38"/>
    <w:rsid w:val="00B84BC5"/>
    <w:rsid w:val="00B927FE"/>
    <w:rsid w:val="00BC5202"/>
    <w:rsid w:val="00BC5F0B"/>
    <w:rsid w:val="00C0031A"/>
    <w:rsid w:val="00C00B74"/>
    <w:rsid w:val="00C45198"/>
    <w:rsid w:val="00C45B2A"/>
    <w:rsid w:val="00C517B9"/>
    <w:rsid w:val="00C63D94"/>
    <w:rsid w:val="00C648B2"/>
    <w:rsid w:val="00C85311"/>
    <w:rsid w:val="00C90772"/>
    <w:rsid w:val="00CA0474"/>
    <w:rsid w:val="00CA774C"/>
    <w:rsid w:val="00CB05FC"/>
    <w:rsid w:val="00CE2CD7"/>
    <w:rsid w:val="00D00F82"/>
    <w:rsid w:val="00D05414"/>
    <w:rsid w:val="00D12235"/>
    <w:rsid w:val="00D24D3B"/>
    <w:rsid w:val="00D26811"/>
    <w:rsid w:val="00D33E74"/>
    <w:rsid w:val="00D66DC4"/>
    <w:rsid w:val="00D92B83"/>
    <w:rsid w:val="00DB5C58"/>
    <w:rsid w:val="00DD4588"/>
    <w:rsid w:val="00DF1472"/>
    <w:rsid w:val="00E03DE8"/>
    <w:rsid w:val="00E06225"/>
    <w:rsid w:val="00E233F8"/>
    <w:rsid w:val="00E41D14"/>
    <w:rsid w:val="00E501ED"/>
    <w:rsid w:val="00E632B4"/>
    <w:rsid w:val="00E6456A"/>
    <w:rsid w:val="00E6656D"/>
    <w:rsid w:val="00E76EB8"/>
    <w:rsid w:val="00EA4210"/>
    <w:rsid w:val="00EA50CE"/>
    <w:rsid w:val="00ED2680"/>
    <w:rsid w:val="00ED453C"/>
    <w:rsid w:val="00ED70B6"/>
    <w:rsid w:val="00EE22BC"/>
    <w:rsid w:val="00F21A73"/>
    <w:rsid w:val="00F24D59"/>
    <w:rsid w:val="00F26AD6"/>
    <w:rsid w:val="00F533E5"/>
    <w:rsid w:val="00F71442"/>
    <w:rsid w:val="00F71EA9"/>
    <w:rsid w:val="00F726A4"/>
    <w:rsid w:val="00F91ECF"/>
    <w:rsid w:val="00FC361E"/>
    <w:rsid w:val="00FD72A2"/>
    <w:rsid w:val="00FE24F4"/>
    <w:rsid w:val="00FE6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238AD"/>
  <w15:docId w15:val="{638DC838-0778-4E27-9DF2-EC3096686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69E"/>
  </w:style>
  <w:style w:type="paragraph" w:styleId="Heading2">
    <w:name w:val="heading 2"/>
    <w:basedOn w:val="Normal"/>
    <w:next w:val="Normal"/>
    <w:link w:val="Heading2Char"/>
    <w:autoRedefine/>
    <w:uiPriority w:val="9"/>
    <w:semiHidden/>
    <w:unhideWhenUsed/>
    <w:qFormat/>
    <w:rsid w:val="00A4769E"/>
    <w:pPr>
      <w:keepNext/>
      <w:keepLines/>
      <w:spacing w:before="12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jc w:val="left"/>
      <w:outlineLvl w:val="3"/>
    </w:pPr>
    <w:rPr>
      <w:rFonts w:eastAsiaTheme="majorEastAsia" w:cstheme="majorBidi"/>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jc w:val="center"/>
    </w:pPr>
    <w:rPr>
      <w:i/>
      <w:iCs/>
      <w:sz w:val="24"/>
      <w:szCs w:val="18"/>
    </w:rPr>
  </w:style>
  <w:style w:type="table" w:styleId="TableGrid">
    <w:name w:val="Table Grid"/>
    <w:basedOn w:val="TableNormal"/>
    <w:uiPriority w:val="39"/>
    <w:rsid w:val="00D9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500D"/>
    <w:pPr>
      <w:ind w:left="720"/>
      <w:contextualSpacing/>
    </w:pPr>
  </w:style>
  <w:style w:type="paragraph" w:styleId="Header">
    <w:name w:val="header"/>
    <w:basedOn w:val="Normal"/>
    <w:link w:val="HeaderChar"/>
    <w:uiPriority w:val="99"/>
    <w:unhideWhenUsed/>
    <w:rsid w:val="008266EB"/>
    <w:pPr>
      <w:tabs>
        <w:tab w:val="center" w:pos="4680"/>
        <w:tab w:val="right" w:pos="9360"/>
      </w:tabs>
    </w:pPr>
  </w:style>
  <w:style w:type="character" w:customStyle="1" w:styleId="HeaderChar">
    <w:name w:val="Header Char"/>
    <w:basedOn w:val="DefaultParagraphFont"/>
    <w:link w:val="Header"/>
    <w:uiPriority w:val="99"/>
    <w:rsid w:val="008266EB"/>
  </w:style>
  <w:style w:type="paragraph" w:styleId="Footer">
    <w:name w:val="footer"/>
    <w:basedOn w:val="Normal"/>
    <w:link w:val="FooterChar"/>
    <w:uiPriority w:val="99"/>
    <w:unhideWhenUsed/>
    <w:rsid w:val="008266EB"/>
    <w:pPr>
      <w:tabs>
        <w:tab w:val="center" w:pos="4680"/>
        <w:tab w:val="right" w:pos="9360"/>
      </w:tabs>
    </w:pPr>
  </w:style>
  <w:style w:type="character" w:customStyle="1" w:styleId="FooterChar">
    <w:name w:val="Footer Char"/>
    <w:basedOn w:val="DefaultParagraphFont"/>
    <w:link w:val="Footer"/>
    <w:uiPriority w:val="99"/>
    <w:rsid w:val="008266EB"/>
  </w:style>
  <w:style w:type="paragraph" w:styleId="NormalWeb">
    <w:name w:val="Normal (Web)"/>
    <w:basedOn w:val="Normal"/>
    <w:uiPriority w:val="99"/>
    <w:unhideWhenUsed/>
    <w:rsid w:val="00691D39"/>
    <w:pPr>
      <w:spacing w:before="100" w:beforeAutospacing="1" w:after="100" w:afterAutospacing="1"/>
      <w:jc w:val="left"/>
    </w:pPr>
    <w:rPr>
      <w:rFonts w:eastAsia="Times New Roman" w:cs="Times New Roman"/>
      <w:kern w:val="0"/>
      <w:sz w:val="24"/>
      <w:szCs w:val="24"/>
      <w14:ligatures w14:val="none"/>
    </w:rPr>
  </w:style>
  <w:style w:type="paragraph" w:styleId="FootnoteText">
    <w:name w:val="footnote text"/>
    <w:basedOn w:val="Normal"/>
    <w:link w:val="FootnoteTextChar"/>
    <w:uiPriority w:val="99"/>
    <w:semiHidden/>
    <w:unhideWhenUsed/>
    <w:rsid w:val="00D05414"/>
    <w:pPr>
      <w:jc w:val="left"/>
    </w:pPr>
    <w:rPr>
      <w:rFonts w:eastAsia="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05414"/>
    <w:rPr>
      <w:rFonts w:eastAsia="Calibri" w:cs="Times New Roman"/>
      <w:kern w:val="0"/>
      <w:sz w:val="20"/>
      <w:szCs w:val="20"/>
      <w14:ligatures w14:val="none"/>
    </w:rPr>
  </w:style>
  <w:style w:type="character" w:styleId="FootnoteReference">
    <w:name w:val="footnote reference"/>
    <w:uiPriority w:val="99"/>
    <w:semiHidden/>
    <w:unhideWhenUsed/>
    <w:rsid w:val="00D05414"/>
    <w:rPr>
      <w:vertAlign w:val="superscript"/>
    </w:rPr>
  </w:style>
  <w:style w:type="character" w:customStyle="1" w:styleId="fontstyle01">
    <w:name w:val="fontstyle01"/>
    <w:basedOn w:val="DefaultParagraphFont"/>
    <w:qFormat/>
    <w:rsid w:val="00455A5D"/>
    <w:rPr>
      <w:rFonts w:ascii="TimesNewRomanPSMT" w:hAnsi="TimesNewRomanPSMT" w:hint="default"/>
      <w:b w:val="0"/>
      <w:bCs w:val="0"/>
      <w:i w:val="0"/>
      <w:iCs w:val="0"/>
      <w:color w:val="000000"/>
      <w:sz w:val="28"/>
      <w:szCs w:val="28"/>
    </w:rPr>
  </w:style>
  <w:style w:type="character" w:styleId="Hyperlink">
    <w:name w:val="Hyperlink"/>
    <w:basedOn w:val="DefaultParagraphFont"/>
    <w:uiPriority w:val="99"/>
    <w:unhideWhenUsed/>
    <w:rsid w:val="00DD45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24676">
      <w:bodyDiv w:val="1"/>
      <w:marLeft w:val="0"/>
      <w:marRight w:val="0"/>
      <w:marTop w:val="0"/>
      <w:marBottom w:val="0"/>
      <w:divBdr>
        <w:top w:val="none" w:sz="0" w:space="0" w:color="auto"/>
        <w:left w:val="none" w:sz="0" w:space="0" w:color="auto"/>
        <w:bottom w:val="none" w:sz="0" w:space="0" w:color="auto"/>
        <w:right w:val="none" w:sz="0" w:space="0" w:color="auto"/>
      </w:divBdr>
    </w:div>
    <w:div w:id="436750609">
      <w:bodyDiv w:val="1"/>
      <w:marLeft w:val="0"/>
      <w:marRight w:val="0"/>
      <w:marTop w:val="0"/>
      <w:marBottom w:val="0"/>
      <w:divBdr>
        <w:top w:val="none" w:sz="0" w:space="0" w:color="auto"/>
        <w:left w:val="none" w:sz="0" w:space="0" w:color="auto"/>
        <w:bottom w:val="none" w:sz="0" w:space="0" w:color="auto"/>
        <w:right w:val="none" w:sz="0" w:space="0" w:color="auto"/>
      </w:divBdr>
    </w:div>
    <w:div w:id="555745640">
      <w:bodyDiv w:val="1"/>
      <w:marLeft w:val="0"/>
      <w:marRight w:val="0"/>
      <w:marTop w:val="0"/>
      <w:marBottom w:val="0"/>
      <w:divBdr>
        <w:top w:val="none" w:sz="0" w:space="0" w:color="auto"/>
        <w:left w:val="none" w:sz="0" w:space="0" w:color="auto"/>
        <w:bottom w:val="none" w:sz="0" w:space="0" w:color="auto"/>
        <w:right w:val="none" w:sz="0" w:space="0" w:color="auto"/>
      </w:divBdr>
    </w:div>
    <w:div w:id="1175025878">
      <w:bodyDiv w:val="1"/>
      <w:marLeft w:val="0"/>
      <w:marRight w:val="0"/>
      <w:marTop w:val="0"/>
      <w:marBottom w:val="0"/>
      <w:divBdr>
        <w:top w:val="none" w:sz="0" w:space="0" w:color="auto"/>
        <w:left w:val="none" w:sz="0" w:space="0" w:color="auto"/>
        <w:bottom w:val="none" w:sz="0" w:space="0" w:color="auto"/>
        <w:right w:val="none" w:sz="0" w:space="0" w:color="auto"/>
      </w:divBdr>
    </w:div>
    <w:div w:id="154417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D7FA9-171F-41D7-AE98-4DEAD73B3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1069</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cp:lastPrinted>2025-09-04T00:27:00Z</cp:lastPrinted>
  <dcterms:created xsi:type="dcterms:W3CDTF">2026-07-14T09:53:00Z</dcterms:created>
  <dcterms:modified xsi:type="dcterms:W3CDTF">2026-07-15T08:17:00Z</dcterms:modified>
</cp:coreProperties>
</file>